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056D3" w:rsidRDefault="005A0D6A" w:rsidP="00536AFA">
      <w:pPr>
        <w:spacing w:before="100" w:beforeAutospacing="1" w:after="100" w:afterAutospacing="1" w:line="240" w:lineRule="auto"/>
        <w:jc w:val="center"/>
        <w:outlineLvl w:val="0"/>
        <w:rPr>
          <w:rFonts w:ascii="Calibri" w:eastAsia="Times New Roman" w:hAnsi="Calibri" w:cs="Times New Roman"/>
          <w:b/>
          <w:bCs/>
          <w:kern w:val="36"/>
          <w:sz w:val="48"/>
          <w:szCs w:val="48"/>
          <w:lang w:val="en" w:eastAsia="en-GB"/>
        </w:rPr>
      </w:pPr>
      <w:bookmarkStart w:id="0" w:name="_GoBack"/>
      <w:bookmarkEnd w:id="0"/>
      <w:r>
        <w:rPr>
          <w:noProof/>
          <w:lang w:eastAsia="en-GB"/>
        </w:rPr>
        <w:drawing>
          <wp:inline distT="0" distB="0" distL="0" distR="0" wp14:anchorId="563A9F18" wp14:editId="21F63E5D">
            <wp:extent cx="5283316" cy="1030798"/>
            <wp:effectExtent l="0" t="0" r="0" b="0"/>
            <wp:docPr id="2" name="Picture 2" descr="C:\Users\Christine.Bryan\AppData\Local\Microsoft\Windows\INetCache\Content.Outlook\IG731NLA\Tameside Safeguarding Children Partnership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hristine.Bryan\AppData\Local\Microsoft\Windows\INetCache\Content.Outlook\IG731NLA\Tameside Safeguarding Children Partnership LOG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5301417" cy="1034329"/>
                    </a:xfrm>
                    <a:prstGeom prst="rect">
                      <a:avLst/>
                    </a:prstGeom>
                    <a:noFill/>
                    <a:ln>
                      <a:noFill/>
                    </a:ln>
                  </pic:spPr>
                </pic:pic>
              </a:graphicData>
            </a:graphic>
          </wp:inline>
        </w:drawing>
      </w:r>
    </w:p>
    <w:p w:rsidR="00A424F2" w:rsidRPr="00A424F2" w:rsidRDefault="00A424F2" w:rsidP="001F0C85">
      <w:pPr>
        <w:spacing w:before="100" w:beforeAutospacing="1" w:after="100" w:afterAutospacing="1" w:line="240" w:lineRule="auto"/>
        <w:jc w:val="center"/>
        <w:outlineLvl w:val="0"/>
        <w:rPr>
          <w:rFonts w:ascii="Calibri" w:eastAsia="Times New Roman" w:hAnsi="Calibri" w:cs="Times New Roman"/>
          <w:b/>
          <w:bCs/>
          <w:kern w:val="36"/>
          <w:sz w:val="48"/>
          <w:szCs w:val="48"/>
          <w:lang w:val="en" w:eastAsia="en-GB"/>
        </w:rPr>
      </w:pPr>
      <w:r>
        <w:rPr>
          <w:rFonts w:ascii="Calibri" w:eastAsia="Times New Roman" w:hAnsi="Calibri" w:cs="Times New Roman"/>
          <w:b/>
          <w:bCs/>
          <w:kern w:val="36"/>
          <w:sz w:val="48"/>
          <w:szCs w:val="48"/>
          <w:lang w:val="en" w:eastAsia="en-GB"/>
        </w:rPr>
        <w:t>Determining w</w:t>
      </w:r>
      <w:r w:rsidRPr="00A424F2">
        <w:rPr>
          <w:rFonts w:ascii="Calibri" w:eastAsia="Times New Roman" w:hAnsi="Calibri" w:cs="Times New Roman"/>
          <w:b/>
          <w:bCs/>
          <w:kern w:val="36"/>
          <w:sz w:val="48"/>
          <w:szCs w:val="48"/>
          <w:lang w:val="en" w:eastAsia="en-GB"/>
        </w:rPr>
        <w:t>ho has parental responsibility</w:t>
      </w:r>
      <w:r>
        <w:rPr>
          <w:rFonts w:ascii="Calibri" w:eastAsia="Times New Roman" w:hAnsi="Calibri" w:cs="Times New Roman"/>
          <w:b/>
          <w:bCs/>
          <w:kern w:val="36"/>
          <w:sz w:val="48"/>
          <w:szCs w:val="48"/>
          <w:lang w:val="en" w:eastAsia="en-GB"/>
        </w:rPr>
        <w:t xml:space="preserve"> and </w:t>
      </w:r>
      <w:r w:rsidR="00797226">
        <w:rPr>
          <w:rFonts w:ascii="Calibri" w:eastAsia="Times New Roman" w:hAnsi="Calibri" w:cs="Times New Roman"/>
          <w:b/>
          <w:bCs/>
          <w:kern w:val="36"/>
          <w:sz w:val="48"/>
          <w:szCs w:val="48"/>
          <w:lang w:val="en" w:eastAsia="en-GB"/>
        </w:rPr>
        <w:t>who</w:t>
      </w:r>
      <w:r>
        <w:rPr>
          <w:rFonts w:ascii="Calibri" w:eastAsia="Times New Roman" w:hAnsi="Calibri" w:cs="Times New Roman"/>
          <w:b/>
          <w:bCs/>
          <w:kern w:val="36"/>
          <w:sz w:val="48"/>
          <w:szCs w:val="48"/>
          <w:lang w:val="en" w:eastAsia="en-GB"/>
        </w:rPr>
        <w:t xml:space="preserve"> to share information</w:t>
      </w:r>
      <w:r w:rsidR="00797226">
        <w:rPr>
          <w:rFonts w:ascii="Calibri" w:eastAsia="Times New Roman" w:hAnsi="Calibri" w:cs="Times New Roman"/>
          <w:b/>
          <w:bCs/>
          <w:kern w:val="36"/>
          <w:sz w:val="48"/>
          <w:szCs w:val="48"/>
          <w:lang w:val="en" w:eastAsia="en-GB"/>
        </w:rPr>
        <w:t xml:space="preserve"> with</w:t>
      </w:r>
    </w:p>
    <w:p w:rsidR="007C5697" w:rsidRPr="007C5697" w:rsidRDefault="007C5697" w:rsidP="007C5697">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Calibri" w:eastAsia="Times New Roman" w:hAnsi="Calibri" w:cs="Times New Roman"/>
          <w:b/>
          <w:sz w:val="36"/>
          <w:szCs w:val="36"/>
          <w:lang w:val="en" w:eastAsia="en-GB"/>
        </w:rPr>
      </w:pPr>
      <w:r>
        <w:rPr>
          <w:rFonts w:ascii="Calibri" w:eastAsia="Times New Roman" w:hAnsi="Calibri" w:cs="Times New Roman"/>
          <w:b/>
          <w:sz w:val="36"/>
          <w:szCs w:val="36"/>
          <w:lang w:val="en" w:eastAsia="en-GB"/>
        </w:rPr>
        <w:t>All services are advised to establish who has parental responsibility at the families’ initial point of contact with the service</w:t>
      </w:r>
    </w:p>
    <w:p w:rsidR="00A424F2" w:rsidRPr="00A424F2" w:rsidRDefault="00A424F2" w:rsidP="00536AFA">
      <w:pPr>
        <w:spacing w:before="100" w:beforeAutospacing="1" w:after="100" w:afterAutospacing="1" w:line="240" w:lineRule="auto"/>
        <w:jc w:val="both"/>
        <w:rPr>
          <w:rFonts w:ascii="Calibri" w:eastAsia="Times New Roman" w:hAnsi="Calibri" w:cs="Times New Roman"/>
          <w:sz w:val="28"/>
          <w:szCs w:val="28"/>
          <w:lang w:val="en" w:eastAsia="en-GB"/>
        </w:rPr>
      </w:pPr>
      <w:r w:rsidRPr="00A424F2">
        <w:rPr>
          <w:rFonts w:ascii="Calibri" w:eastAsia="Times New Roman" w:hAnsi="Calibri" w:cs="Times New Roman"/>
          <w:sz w:val="28"/>
          <w:szCs w:val="28"/>
          <w:lang w:val="en" w:eastAsia="en-GB"/>
        </w:rPr>
        <w:t xml:space="preserve">A mother automatically has </w:t>
      </w:r>
      <w:hyperlink r:id="rId6" w:history="1">
        <w:r w:rsidRPr="00A424F2">
          <w:rPr>
            <w:rFonts w:ascii="Calibri" w:eastAsia="Times New Roman" w:hAnsi="Calibri" w:cs="Times New Roman"/>
            <w:color w:val="0000FF"/>
            <w:sz w:val="28"/>
            <w:szCs w:val="28"/>
            <w:u w:val="single"/>
            <w:lang w:val="en" w:eastAsia="en-GB"/>
          </w:rPr>
          <w:t>parental responsibility</w:t>
        </w:r>
      </w:hyperlink>
      <w:r w:rsidRPr="00A424F2">
        <w:rPr>
          <w:rFonts w:ascii="Calibri" w:eastAsia="Times New Roman" w:hAnsi="Calibri" w:cs="Times New Roman"/>
          <w:sz w:val="28"/>
          <w:szCs w:val="28"/>
          <w:lang w:val="en" w:eastAsia="en-GB"/>
        </w:rPr>
        <w:t xml:space="preserve"> for her child from birth.</w:t>
      </w:r>
    </w:p>
    <w:p w:rsidR="00A424F2" w:rsidRPr="00A424F2" w:rsidRDefault="00A424F2" w:rsidP="00536AFA">
      <w:pPr>
        <w:spacing w:before="100" w:beforeAutospacing="1" w:after="100" w:afterAutospacing="1" w:line="240" w:lineRule="auto"/>
        <w:jc w:val="both"/>
        <w:rPr>
          <w:rFonts w:ascii="Calibri" w:eastAsia="Times New Roman" w:hAnsi="Calibri" w:cs="Times New Roman"/>
          <w:sz w:val="28"/>
          <w:szCs w:val="28"/>
          <w:lang w:val="en" w:eastAsia="en-GB"/>
        </w:rPr>
      </w:pPr>
      <w:r w:rsidRPr="00A424F2">
        <w:rPr>
          <w:rFonts w:ascii="Calibri" w:eastAsia="Times New Roman" w:hAnsi="Calibri" w:cs="Times New Roman"/>
          <w:sz w:val="28"/>
          <w:szCs w:val="28"/>
          <w:lang w:val="en" w:eastAsia="en-GB"/>
        </w:rPr>
        <w:t>A father usually has parental responsibility if he’s either:</w:t>
      </w:r>
    </w:p>
    <w:p w:rsidR="00A424F2" w:rsidRPr="00A424F2" w:rsidRDefault="00A424F2" w:rsidP="00536AFA">
      <w:pPr>
        <w:numPr>
          <w:ilvl w:val="0"/>
          <w:numId w:val="1"/>
        </w:numPr>
        <w:spacing w:before="100" w:beforeAutospacing="1" w:after="100" w:afterAutospacing="1" w:line="240" w:lineRule="auto"/>
        <w:jc w:val="both"/>
        <w:rPr>
          <w:rFonts w:ascii="Calibri" w:eastAsia="Times New Roman" w:hAnsi="Calibri" w:cs="Times New Roman"/>
          <w:sz w:val="28"/>
          <w:szCs w:val="28"/>
          <w:lang w:val="en" w:eastAsia="en-GB"/>
        </w:rPr>
      </w:pPr>
      <w:r w:rsidRPr="00A424F2">
        <w:rPr>
          <w:rFonts w:ascii="Calibri" w:eastAsia="Times New Roman" w:hAnsi="Calibri" w:cs="Times New Roman"/>
          <w:sz w:val="28"/>
          <w:szCs w:val="28"/>
          <w:lang w:val="en" w:eastAsia="en-GB"/>
        </w:rPr>
        <w:t>married to the child’s mother</w:t>
      </w:r>
    </w:p>
    <w:p w:rsidR="00A424F2" w:rsidRPr="003056D3" w:rsidRDefault="00A424F2" w:rsidP="00536AFA">
      <w:pPr>
        <w:numPr>
          <w:ilvl w:val="0"/>
          <w:numId w:val="1"/>
        </w:numPr>
        <w:spacing w:before="100" w:beforeAutospacing="1" w:after="100" w:afterAutospacing="1" w:line="240" w:lineRule="auto"/>
        <w:jc w:val="both"/>
        <w:rPr>
          <w:rFonts w:ascii="Calibri" w:eastAsia="Times New Roman" w:hAnsi="Calibri" w:cs="Times New Roman"/>
          <w:sz w:val="28"/>
          <w:szCs w:val="28"/>
          <w:lang w:val="en" w:eastAsia="en-GB"/>
        </w:rPr>
      </w:pPr>
      <w:r w:rsidRPr="00A424F2">
        <w:rPr>
          <w:rFonts w:ascii="Calibri" w:eastAsia="Times New Roman" w:hAnsi="Calibri" w:cs="Times New Roman"/>
          <w:sz w:val="28"/>
          <w:szCs w:val="28"/>
          <w:lang w:val="en" w:eastAsia="en-GB"/>
        </w:rPr>
        <w:t xml:space="preserve">listed on the birth certificate </w:t>
      </w:r>
      <w:r w:rsidR="00A15F99">
        <w:rPr>
          <w:rFonts w:ascii="Calibri" w:eastAsia="Times New Roman" w:hAnsi="Calibri" w:cs="Times New Roman"/>
          <w:sz w:val="28"/>
          <w:szCs w:val="28"/>
          <w:lang w:val="en" w:eastAsia="en-GB"/>
        </w:rPr>
        <w:t>provided</w:t>
      </w:r>
      <w:r w:rsidR="00A15F99" w:rsidRPr="00A15F99">
        <w:rPr>
          <w:rFonts w:ascii="Calibri" w:eastAsia="Times New Roman" w:hAnsi="Calibri" w:cs="Times New Roman"/>
          <w:sz w:val="28"/>
          <w:szCs w:val="28"/>
          <w:lang w:val="en" w:eastAsia="en-GB"/>
        </w:rPr>
        <w:t xml:space="preserve"> registration or re-registration </w:t>
      </w:r>
      <w:r w:rsidR="00A15F99">
        <w:rPr>
          <w:rFonts w:ascii="Calibri" w:eastAsia="Times New Roman" w:hAnsi="Calibri" w:cs="Times New Roman"/>
          <w:sz w:val="28"/>
          <w:szCs w:val="28"/>
          <w:lang w:val="en" w:eastAsia="en-GB"/>
        </w:rPr>
        <w:t xml:space="preserve">took place </w:t>
      </w:r>
      <w:r w:rsidR="00A15F99" w:rsidRPr="00A15F99">
        <w:rPr>
          <w:rFonts w:ascii="Calibri" w:eastAsia="Times New Roman" w:hAnsi="Calibri" w:cs="Times New Roman"/>
          <w:sz w:val="28"/>
          <w:szCs w:val="28"/>
          <w:lang w:val="en" w:eastAsia="en-GB"/>
        </w:rPr>
        <w:t>after December 2003</w:t>
      </w:r>
    </w:p>
    <w:p w:rsidR="00A424F2" w:rsidRPr="003056D3" w:rsidRDefault="00A424F2" w:rsidP="00536AFA">
      <w:pPr>
        <w:spacing w:before="100" w:beforeAutospacing="1" w:after="100" w:afterAutospacing="1" w:line="240" w:lineRule="auto"/>
        <w:jc w:val="both"/>
        <w:rPr>
          <w:rFonts w:ascii="Calibri" w:eastAsia="Times New Roman" w:hAnsi="Calibri" w:cs="Times New Roman"/>
          <w:sz w:val="28"/>
          <w:szCs w:val="28"/>
          <w:lang w:val="en" w:eastAsia="en-GB"/>
        </w:rPr>
      </w:pPr>
      <w:r w:rsidRPr="003056D3">
        <w:rPr>
          <w:rFonts w:ascii="Calibri" w:eastAsia="Times New Roman" w:hAnsi="Calibri" w:cs="Times New Roman"/>
          <w:sz w:val="28"/>
          <w:szCs w:val="28"/>
          <w:lang w:val="en" w:eastAsia="en-GB"/>
        </w:rPr>
        <w:t>If the parents of a child are married when the child is born, or if they’ve jointly adopted a child, both have parental responsibility.</w:t>
      </w:r>
    </w:p>
    <w:p w:rsidR="00F94BCD" w:rsidRPr="00F94BCD" w:rsidRDefault="00A424F2" w:rsidP="00536AFA">
      <w:pPr>
        <w:spacing w:before="100" w:beforeAutospacing="1" w:after="100" w:afterAutospacing="1" w:line="240" w:lineRule="auto"/>
        <w:jc w:val="both"/>
        <w:rPr>
          <w:rFonts w:ascii="Calibri" w:eastAsia="Times New Roman" w:hAnsi="Calibri" w:cs="Times New Roman"/>
          <w:sz w:val="28"/>
          <w:szCs w:val="28"/>
          <w:lang w:val="en" w:eastAsia="en-GB"/>
        </w:rPr>
      </w:pPr>
      <w:r w:rsidRPr="003056D3">
        <w:rPr>
          <w:rFonts w:ascii="Calibri" w:eastAsia="Times New Roman" w:hAnsi="Calibri" w:cs="Times New Roman"/>
          <w:sz w:val="28"/>
          <w:szCs w:val="28"/>
          <w:lang w:val="en" w:eastAsia="en-GB"/>
        </w:rPr>
        <w:t>They both keep parental responsibility if they later divorce.</w:t>
      </w:r>
      <w:r w:rsidR="00536AFA">
        <w:rPr>
          <w:rFonts w:ascii="Calibri" w:eastAsia="Times New Roman" w:hAnsi="Calibri" w:cs="Times New Roman"/>
          <w:sz w:val="28"/>
          <w:szCs w:val="28"/>
          <w:lang w:val="en" w:eastAsia="en-GB"/>
        </w:rPr>
        <w:t xml:space="preserve"> </w:t>
      </w:r>
      <w:r w:rsidR="00F94BCD" w:rsidRPr="00F94BCD">
        <w:rPr>
          <w:rFonts w:ascii="Calibri" w:eastAsia="Times New Roman" w:hAnsi="Calibri" w:cs="Times New Roman"/>
          <w:sz w:val="28"/>
          <w:szCs w:val="28"/>
          <w:lang w:val="en" w:eastAsia="en-GB"/>
        </w:rPr>
        <w:t xml:space="preserve">An unmarried father </w:t>
      </w:r>
      <w:r w:rsidR="00C12247">
        <w:rPr>
          <w:rFonts w:ascii="Calibri" w:eastAsia="Times New Roman" w:hAnsi="Calibri" w:cs="Times New Roman"/>
          <w:sz w:val="28"/>
          <w:szCs w:val="28"/>
          <w:lang w:val="en" w:eastAsia="en-GB"/>
        </w:rPr>
        <w:t>will also have</w:t>
      </w:r>
      <w:r w:rsidR="00F94BCD" w:rsidRPr="00F94BCD">
        <w:rPr>
          <w:rFonts w:ascii="Calibri" w:eastAsia="Times New Roman" w:hAnsi="Calibri" w:cs="Times New Roman"/>
          <w:sz w:val="28"/>
          <w:szCs w:val="28"/>
          <w:lang w:val="en" w:eastAsia="en-GB"/>
        </w:rPr>
        <w:t xml:space="preserve"> parental responsibility for his child </w:t>
      </w:r>
      <w:r w:rsidR="00C12247">
        <w:rPr>
          <w:rFonts w:ascii="Calibri" w:eastAsia="Times New Roman" w:hAnsi="Calibri" w:cs="Times New Roman"/>
          <w:sz w:val="28"/>
          <w:szCs w:val="28"/>
          <w:lang w:val="en" w:eastAsia="en-GB"/>
        </w:rPr>
        <w:t>if he has one of the following</w:t>
      </w:r>
      <w:r w:rsidR="00F94BCD" w:rsidRPr="00F94BCD">
        <w:rPr>
          <w:rFonts w:ascii="Calibri" w:eastAsia="Times New Roman" w:hAnsi="Calibri" w:cs="Times New Roman"/>
          <w:sz w:val="28"/>
          <w:szCs w:val="28"/>
          <w:lang w:val="en" w:eastAsia="en-GB"/>
        </w:rPr>
        <w:t>:</w:t>
      </w:r>
    </w:p>
    <w:p w:rsidR="00C12247" w:rsidRPr="00536AFA" w:rsidRDefault="00C12247" w:rsidP="00536AFA">
      <w:pPr>
        <w:pStyle w:val="ListParagraph"/>
        <w:numPr>
          <w:ilvl w:val="0"/>
          <w:numId w:val="5"/>
        </w:numPr>
        <w:spacing w:before="100" w:beforeAutospacing="1" w:after="100" w:afterAutospacing="1" w:line="240" w:lineRule="auto"/>
        <w:jc w:val="both"/>
        <w:rPr>
          <w:rFonts w:ascii="Calibri" w:eastAsia="Times New Roman" w:hAnsi="Calibri" w:cs="Times New Roman"/>
          <w:sz w:val="28"/>
          <w:szCs w:val="28"/>
          <w:lang w:eastAsia="en-GB"/>
        </w:rPr>
      </w:pPr>
      <w:r w:rsidRPr="00536AFA">
        <w:rPr>
          <w:rFonts w:ascii="Calibri" w:eastAsia="Times New Roman" w:hAnsi="Calibri" w:cs="Times New Roman"/>
          <w:sz w:val="28"/>
          <w:szCs w:val="28"/>
          <w:lang w:eastAsia="en-GB"/>
        </w:rPr>
        <w:t>a child arrangements order specifying that the child is to live with him;</w:t>
      </w:r>
    </w:p>
    <w:p w:rsidR="00C12247" w:rsidRPr="00536AFA" w:rsidRDefault="00C12247" w:rsidP="00536AFA">
      <w:pPr>
        <w:pStyle w:val="ListParagraph"/>
        <w:numPr>
          <w:ilvl w:val="0"/>
          <w:numId w:val="5"/>
        </w:numPr>
        <w:spacing w:before="100" w:beforeAutospacing="1" w:after="100" w:afterAutospacing="1" w:line="240" w:lineRule="auto"/>
        <w:jc w:val="both"/>
        <w:rPr>
          <w:rFonts w:ascii="Calibri" w:eastAsia="Times New Roman" w:hAnsi="Calibri" w:cs="Times New Roman"/>
          <w:sz w:val="28"/>
          <w:szCs w:val="28"/>
          <w:lang w:eastAsia="en-GB"/>
        </w:rPr>
      </w:pPr>
      <w:r w:rsidRPr="00536AFA">
        <w:rPr>
          <w:rFonts w:ascii="Calibri" w:eastAsia="Times New Roman" w:hAnsi="Calibri" w:cs="Times New Roman"/>
          <w:sz w:val="28"/>
          <w:szCs w:val="28"/>
          <w:lang w:eastAsia="en-GB"/>
        </w:rPr>
        <w:t>a court order which gives him parental responsibility; or</w:t>
      </w:r>
    </w:p>
    <w:p w:rsidR="00193F7F" w:rsidRPr="00536AFA" w:rsidRDefault="00C12247" w:rsidP="00A424F2">
      <w:pPr>
        <w:pStyle w:val="ListParagraph"/>
        <w:numPr>
          <w:ilvl w:val="0"/>
          <w:numId w:val="5"/>
        </w:numPr>
        <w:spacing w:before="100" w:beforeAutospacing="1" w:after="100" w:afterAutospacing="1" w:line="240" w:lineRule="auto"/>
        <w:jc w:val="both"/>
        <w:rPr>
          <w:rFonts w:ascii="Calibri" w:eastAsia="Times New Roman" w:hAnsi="Calibri" w:cs="Times New Roman"/>
          <w:sz w:val="28"/>
          <w:szCs w:val="28"/>
          <w:lang w:eastAsia="en-GB"/>
        </w:rPr>
      </w:pPr>
      <w:proofErr w:type="gramStart"/>
      <w:r w:rsidRPr="00536AFA">
        <w:rPr>
          <w:rFonts w:ascii="Calibri" w:eastAsia="Times New Roman" w:hAnsi="Calibri" w:cs="Times New Roman"/>
          <w:sz w:val="28"/>
          <w:szCs w:val="28"/>
          <w:lang w:eastAsia="en-GB"/>
        </w:rPr>
        <w:t>a</w:t>
      </w:r>
      <w:proofErr w:type="gramEnd"/>
      <w:r w:rsidRPr="00536AFA">
        <w:rPr>
          <w:rFonts w:ascii="Calibri" w:eastAsia="Times New Roman" w:hAnsi="Calibri" w:cs="Times New Roman"/>
          <w:sz w:val="28"/>
          <w:szCs w:val="28"/>
          <w:lang w:eastAsia="en-GB"/>
        </w:rPr>
        <w:t xml:space="preserve"> formal "parental responsibility agreement" with the mother.</w:t>
      </w:r>
    </w:p>
    <w:p w:rsidR="00A424F2" w:rsidRDefault="00A424F2" w:rsidP="00A424F2">
      <w:pPr>
        <w:spacing w:before="100" w:beforeAutospacing="1" w:after="100" w:afterAutospacing="1" w:line="240" w:lineRule="auto"/>
        <w:rPr>
          <w:rFonts w:ascii="Calibri" w:eastAsia="Times New Roman" w:hAnsi="Calibri" w:cs="Times New Roman"/>
          <w:sz w:val="24"/>
          <w:szCs w:val="24"/>
          <w:lang w:val="en" w:eastAsia="en-GB"/>
        </w:rPr>
      </w:pPr>
      <w:r>
        <w:rPr>
          <w:rFonts w:ascii="Calibri" w:eastAsia="Times New Roman" w:hAnsi="Calibri" w:cs="Times New Roman"/>
          <w:sz w:val="24"/>
          <w:szCs w:val="24"/>
          <w:lang w:val="en" w:eastAsia="en-GB"/>
        </w:rPr>
        <w:t xml:space="preserve">Source:                                                                                                              </w:t>
      </w:r>
      <w:hyperlink r:id="rId7" w:history="1">
        <w:r w:rsidRPr="00A3474B">
          <w:rPr>
            <w:rStyle w:val="Hyperlink"/>
            <w:rFonts w:ascii="Calibri" w:eastAsia="Times New Roman" w:hAnsi="Calibri" w:cs="Times New Roman"/>
            <w:sz w:val="24"/>
            <w:szCs w:val="24"/>
            <w:lang w:val="en" w:eastAsia="en-GB"/>
          </w:rPr>
          <w:t>https://www.gov.uk/parental-rights-responsibilities/who-has-parental-responsibility</w:t>
        </w:r>
      </w:hyperlink>
      <w:r>
        <w:rPr>
          <w:rFonts w:ascii="Calibri" w:eastAsia="Times New Roman" w:hAnsi="Calibri" w:cs="Times New Roman"/>
          <w:sz w:val="24"/>
          <w:szCs w:val="24"/>
          <w:lang w:val="en" w:eastAsia="en-GB"/>
        </w:rPr>
        <w:t xml:space="preserve"> </w:t>
      </w:r>
    </w:p>
    <w:p w:rsidR="00A424F2" w:rsidRPr="001F0C85" w:rsidRDefault="00A424F2" w:rsidP="00A424F2">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Calibri" w:eastAsia="Times New Roman" w:hAnsi="Calibri" w:cs="Times New Roman"/>
          <w:b/>
          <w:sz w:val="36"/>
          <w:szCs w:val="36"/>
          <w:lang w:val="en" w:eastAsia="en-GB"/>
        </w:rPr>
      </w:pPr>
      <w:r w:rsidRPr="001F0C85">
        <w:rPr>
          <w:rFonts w:ascii="Calibri" w:eastAsia="Times New Roman" w:hAnsi="Calibri" w:cs="Times New Roman"/>
          <w:b/>
          <w:sz w:val="36"/>
          <w:szCs w:val="36"/>
          <w:lang w:val="en" w:eastAsia="en-GB"/>
        </w:rPr>
        <w:t xml:space="preserve">If there is disagreement over who has responsibility then either </w:t>
      </w:r>
      <w:r w:rsidR="001F0C85">
        <w:rPr>
          <w:rFonts w:ascii="Calibri" w:eastAsia="Times New Roman" w:hAnsi="Calibri" w:cs="Times New Roman"/>
          <w:b/>
          <w:sz w:val="36"/>
          <w:szCs w:val="36"/>
          <w:lang w:val="en" w:eastAsia="en-GB"/>
        </w:rPr>
        <w:t>parent can produce a marriage,</w:t>
      </w:r>
      <w:r w:rsidRPr="001F0C85">
        <w:rPr>
          <w:rFonts w:ascii="Calibri" w:eastAsia="Times New Roman" w:hAnsi="Calibri" w:cs="Times New Roman"/>
          <w:b/>
          <w:sz w:val="36"/>
          <w:szCs w:val="36"/>
          <w:lang w:val="en" w:eastAsia="en-GB"/>
        </w:rPr>
        <w:t xml:space="preserve"> birth</w:t>
      </w:r>
      <w:r w:rsidR="001F0C85">
        <w:rPr>
          <w:rFonts w:ascii="Calibri" w:eastAsia="Times New Roman" w:hAnsi="Calibri" w:cs="Times New Roman"/>
          <w:b/>
          <w:sz w:val="36"/>
          <w:szCs w:val="36"/>
          <w:lang w:val="en" w:eastAsia="en-GB"/>
        </w:rPr>
        <w:t xml:space="preserve"> or adoption</w:t>
      </w:r>
      <w:r w:rsidRPr="001F0C85">
        <w:rPr>
          <w:rFonts w:ascii="Calibri" w:eastAsia="Times New Roman" w:hAnsi="Calibri" w:cs="Times New Roman"/>
          <w:b/>
          <w:sz w:val="36"/>
          <w:szCs w:val="36"/>
          <w:lang w:val="en" w:eastAsia="en-GB"/>
        </w:rPr>
        <w:t xml:space="preserve"> certificate </w:t>
      </w:r>
      <w:r w:rsidR="00C12247">
        <w:rPr>
          <w:rFonts w:ascii="Calibri" w:eastAsia="Times New Roman" w:hAnsi="Calibri" w:cs="Times New Roman"/>
          <w:b/>
          <w:sz w:val="36"/>
          <w:szCs w:val="36"/>
          <w:lang w:val="en" w:eastAsia="en-GB"/>
        </w:rPr>
        <w:t xml:space="preserve">or court order </w:t>
      </w:r>
      <w:r w:rsidRPr="001F0C85">
        <w:rPr>
          <w:rFonts w:ascii="Calibri" w:eastAsia="Times New Roman" w:hAnsi="Calibri" w:cs="Times New Roman"/>
          <w:b/>
          <w:sz w:val="36"/>
          <w:szCs w:val="36"/>
          <w:lang w:val="en" w:eastAsia="en-GB"/>
        </w:rPr>
        <w:t>to prove that they have parental responsibility.</w:t>
      </w:r>
    </w:p>
    <w:p w:rsidR="00A424F2" w:rsidRPr="003056D3" w:rsidRDefault="00A424F2" w:rsidP="00536AFA">
      <w:pPr>
        <w:spacing w:before="100" w:beforeAutospacing="1" w:after="100" w:afterAutospacing="1" w:line="240" w:lineRule="auto"/>
        <w:jc w:val="both"/>
        <w:rPr>
          <w:rFonts w:ascii="Calibri" w:eastAsia="Times New Roman" w:hAnsi="Calibri" w:cs="Times New Roman"/>
          <w:sz w:val="28"/>
          <w:szCs w:val="28"/>
          <w:lang w:val="en" w:eastAsia="en-GB"/>
        </w:rPr>
      </w:pPr>
      <w:r w:rsidRPr="003056D3">
        <w:rPr>
          <w:rFonts w:ascii="Calibri" w:eastAsia="Times New Roman" w:hAnsi="Calibri" w:cs="Times New Roman"/>
          <w:sz w:val="28"/>
          <w:szCs w:val="28"/>
          <w:lang w:val="en" w:eastAsia="en-GB"/>
        </w:rPr>
        <w:lastRenderedPageBreak/>
        <w:t>For the purposes of education law, section 576 of the Education Act 1996 defines a 'parent' as:</w:t>
      </w:r>
    </w:p>
    <w:p w:rsidR="00A424F2" w:rsidRPr="00536AFA" w:rsidRDefault="00A424F2" w:rsidP="00536AFA">
      <w:pPr>
        <w:pStyle w:val="ListParagraph"/>
        <w:numPr>
          <w:ilvl w:val="0"/>
          <w:numId w:val="7"/>
        </w:numPr>
        <w:spacing w:before="100" w:beforeAutospacing="1" w:after="100" w:afterAutospacing="1" w:line="240" w:lineRule="auto"/>
        <w:jc w:val="both"/>
        <w:rPr>
          <w:rFonts w:ascii="Calibri" w:eastAsia="Times New Roman" w:hAnsi="Calibri" w:cs="Times New Roman"/>
          <w:sz w:val="28"/>
          <w:szCs w:val="28"/>
          <w:lang w:val="en" w:eastAsia="en-GB"/>
        </w:rPr>
      </w:pPr>
      <w:r w:rsidRPr="00536AFA">
        <w:rPr>
          <w:rFonts w:ascii="Calibri" w:eastAsia="Times New Roman" w:hAnsi="Calibri" w:cs="Times New Roman"/>
          <w:sz w:val="28"/>
          <w:szCs w:val="28"/>
          <w:lang w:val="en" w:eastAsia="en-GB"/>
        </w:rPr>
        <w:t>all natural (biological) parents, whether they are married or not;</w:t>
      </w:r>
    </w:p>
    <w:p w:rsidR="00A424F2" w:rsidRPr="00536AFA" w:rsidRDefault="00A424F2" w:rsidP="00536AFA">
      <w:pPr>
        <w:pStyle w:val="ListParagraph"/>
        <w:numPr>
          <w:ilvl w:val="0"/>
          <w:numId w:val="7"/>
        </w:numPr>
        <w:spacing w:before="100" w:beforeAutospacing="1" w:after="100" w:afterAutospacing="1" w:line="240" w:lineRule="auto"/>
        <w:jc w:val="both"/>
        <w:rPr>
          <w:rFonts w:ascii="Calibri" w:eastAsia="Times New Roman" w:hAnsi="Calibri" w:cs="Times New Roman"/>
          <w:sz w:val="28"/>
          <w:szCs w:val="28"/>
          <w:lang w:val="en" w:eastAsia="en-GB"/>
        </w:rPr>
      </w:pPr>
      <w:r w:rsidRPr="00536AFA">
        <w:rPr>
          <w:rFonts w:ascii="Calibri" w:eastAsia="Times New Roman" w:hAnsi="Calibri" w:cs="Times New Roman"/>
          <w:sz w:val="28"/>
          <w:szCs w:val="28"/>
          <w:lang w:val="en" w:eastAsia="en-GB"/>
        </w:rPr>
        <w:t>any person who, although not a natural parent, has parental responsibility for a child or young person (this could be a step-parent, guardian or other relative);</w:t>
      </w:r>
    </w:p>
    <w:p w:rsidR="00A424F2" w:rsidRDefault="00A424F2" w:rsidP="00536AFA">
      <w:pPr>
        <w:pStyle w:val="ListParagraph"/>
        <w:numPr>
          <w:ilvl w:val="0"/>
          <w:numId w:val="7"/>
        </w:numPr>
        <w:spacing w:before="100" w:beforeAutospacing="1" w:after="100" w:afterAutospacing="1" w:line="240" w:lineRule="auto"/>
        <w:jc w:val="both"/>
        <w:rPr>
          <w:rFonts w:ascii="Calibri" w:eastAsia="Times New Roman" w:hAnsi="Calibri" w:cs="Times New Roman"/>
          <w:sz w:val="28"/>
          <w:szCs w:val="28"/>
          <w:lang w:val="en" w:eastAsia="en-GB"/>
        </w:rPr>
      </w:pPr>
      <w:proofErr w:type="gramStart"/>
      <w:r w:rsidRPr="00536AFA">
        <w:rPr>
          <w:rFonts w:ascii="Calibri" w:eastAsia="Times New Roman" w:hAnsi="Calibri" w:cs="Times New Roman"/>
          <w:sz w:val="28"/>
          <w:szCs w:val="28"/>
          <w:lang w:val="en" w:eastAsia="en-GB"/>
        </w:rPr>
        <w:t>any</w:t>
      </w:r>
      <w:proofErr w:type="gramEnd"/>
      <w:r w:rsidRPr="00536AFA">
        <w:rPr>
          <w:rFonts w:ascii="Calibri" w:eastAsia="Times New Roman" w:hAnsi="Calibri" w:cs="Times New Roman"/>
          <w:sz w:val="28"/>
          <w:szCs w:val="28"/>
          <w:lang w:val="en" w:eastAsia="en-GB"/>
        </w:rPr>
        <w:t xml:space="preserve"> person who, although not a natural parent, has care of a child or young person.</w:t>
      </w:r>
    </w:p>
    <w:p w:rsidR="00A424F2" w:rsidRPr="00311BF2" w:rsidRDefault="00A424F2" w:rsidP="00311BF2">
      <w:pPr>
        <w:spacing w:before="100" w:beforeAutospacing="1" w:after="100" w:afterAutospacing="1" w:line="240" w:lineRule="auto"/>
        <w:jc w:val="both"/>
        <w:rPr>
          <w:rFonts w:ascii="Calibri" w:eastAsia="Times New Roman" w:hAnsi="Calibri" w:cs="Times New Roman"/>
          <w:sz w:val="28"/>
          <w:szCs w:val="28"/>
          <w:lang w:val="en" w:eastAsia="en-GB"/>
        </w:rPr>
      </w:pPr>
      <w:r w:rsidRPr="00311BF2">
        <w:rPr>
          <w:rFonts w:ascii="Calibri" w:eastAsia="Times New Roman" w:hAnsi="Calibri" w:cs="Times New Roman"/>
          <w:sz w:val="28"/>
          <w:szCs w:val="28"/>
          <w:lang w:val="en" w:eastAsia="en-GB"/>
        </w:rPr>
        <w:t>Individuals who have parental responsibility for, or care of, a child have the same rights as natural parents; for example:</w:t>
      </w:r>
    </w:p>
    <w:p w:rsidR="00A424F2" w:rsidRPr="00311BF2" w:rsidRDefault="00A424F2" w:rsidP="00311BF2">
      <w:pPr>
        <w:pStyle w:val="ListParagraph"/>
        <w:numPr>
          <w:ilvl w:val="0"/>
          <w:numId w:val="8"/>
        </w:numPr>
        <w:spacing w:before="100" w:beforeAutospacing="1" w:after="100" w:afterAutospacing="1" w:line="240" w:lineRule="auto"/>
        <w:jc w:val="both"/>
        <w:rPr>
          <w:rFonts w:ascii="Calibri" w:eastAsia="Times New Roman" w:hAnsi="Calibri" w:cs="Times New Roman"/>
          <w:sz w:val="28"/>
          <w:szCs w:val="28"/>
          <w:lang w:val="en" w:eastAsia="en-GB"/>
        </w:rPr>
      </w:pPr>
      <w:r w:rsidRPr="00311BF2">
        <w:rPr>
          <w:rFonts w:ascii="Calibri" w:eastAsia="Times New Roman" w:hAnsi="Calibri" w:cs="Times New Roman"/>
          <w:sz w:val="28"/>
          <w:szCs w:val="28"/>
          <w:lang w:val="en" w:eastAsia="en-GB"/>
        </w:rPr>
        <w:t>to receive information, e.g. pupil reports;</w:t>
      </w:r>
    </w:p>
    <w:p w:rsidR="00A424F2" w:rsidRPr="00311BF2" w:rsidRDefault="00A424F2" w:rsidP="00311BF2">
      <w:pPr>
        <w:pStyle w:val="ListParagraph"/>
        <w:numPr>
          <w:ilvl w:val="0"/>
          <w:numId w:val="8"/>
        </w:numPr>
        <w:spacing w:before="100" w:beforeAutospacing="1" w:after="100" w:afterAutospacing="1" w:line="240" w:lineRule="auto"/>
        <w:jc w:val="both"/>
        <w:rPr>
          <w:rFonts w:ascii="Calibri" w:eastAsia="Times New Roman" w:hAnsi="Calibri" w:cs="Times New Roman"/>
          <w:sz w:val="28"/>
          <w:szCs w:val="28"/>
          <w:lang w:val="en" w:eastAsia="en-GB"/>
        </w:rPr>
      </w:pPr>
      <w:r w:rsidRPr="00311BF2">
        <w:rPr>
          <w:rFonts w:ascii="Calibri" w:eastAsia="Times New Roman" w:hAnsi="Calibri" w:cs="Times New Roman"/>
          <w:sz w:val="28"/>
          <w:szCs w:val="28"/>
          <w:lang w:val="en" w:eastAsia="en-GB"/>
        </w:rPr>
        <w:t>to participate in statutory activities; e.g. vote in elections for parent governors;</w:t>
      </w:r>
    </w:p>
    <w:p w:rsidR="00A424F2" w:rsidRPr="00311BF2" w:rsidRDefault="00A424F2" w:rsidP="00311BF2">
      <w:pPr>
        <w:pStyle w:val="ListParagraph"/>
        <w:numPr>
          <w:ilvl w:val="0"/>
          <w:numId w:val="8"/>
        </w:numPr>
        <w:spacing w:before="100" w:beforeAutospacing="1" w:after="100" w:afterAutospacing="1" w:line="240" w:lineRule="auto"/>
        <w:jc w:val="both"/>
        <w:rPr>
          <w:rFonts w:ascii="Calibri" w:eastAsia="Times New Roman" w:hAnsi="Calibri" w:cs="Times New Roman"/>
          <w:sz w:val="28"/>
          <w:szCs w:val="28"/>
          <w:lang w:val="en" w:eastAsia="en-GB"/>
        </w:rPr>
      </w:pPr>
      <w:r w:rsidRPr="00311BF2">
        <w:rPr>
          <w:rFonts w:ascii="Calibri" w:eastAsia="Times New Roman" w:hAnsi="Calibri" w:cs="Times New Roman"/>
          <w:sz w:val="28"/>
          <w:szCs w:val="28"/>
          <w:lang w:val="en" w:eastAsia="en-GB"/>
        </w:rPr>
        <w:t>to be asked to give consent; e.g. to the child taking part in school trips;</w:t>
      </w:r>
    </w:p>
    <w:p w:rsidR="00311BF2" w:rsidRDefault="00A424F2" w:rsidP="00311BF2">
      <w:pPr>
        <w:pStyle w:val="ListParagraph"/>
        <w:numPr>
          <w:ilvl w:val="0"/>
          <w:numId w:val="8"/>
        </w:numPr>
        <w:spacing w:before="100" w:beforeAutospacing="1" w:after="100" w:afterAutospacing="1" w:line="240" w:lineRule="auto"/>
        <w:jc w:val="both"/>
        <w:rPr>
          <w:rFonts w:ascii="Calibri" w:eastAsia="Times New Roman" w:hAnsi="Calibri" w:cs="Times New Roman"/>
          <w:sz w:val="28"/>
          <w:szCs w:val="28"/>
          <w:lang w:val="en" w:eastAsia="en-GB"/>
        </w:rPr>
      </w:pPr>
      <w:proofErr w:type="gramStart"/>
      <w:r w:rsidRPr="00311BF2">
        <w:rPr>
          <w:rFonts w:ascii="Calibri" w:eastAsia="Times New Roman" w:hAnsi="Calibri" w:cs="Times New Roman"/>
          <w:sz w:val="28"/>
          <w:szCs w:val="28"/>
          <w:lang w:val="en" w:eastAsia="en-GB"/>
        </w:rPr>
        <w:t>to</w:t>
      </w:r>
      <w:proofErr w:type="gramEnd"/>
      <w:r w:rsidRPr="00311BF2">
        <w:rPr>
          <w:rFonts w:ascii="Calibri" w:eastAsia="Times New Roman" w:hAnsi="Calibri" w:cs="Times New Roman"/>
          <w:sz w:val="28"/>
          <w:szCs w:val="28"/>
          <w:lang w:val="en" w:eastAsia="en-GB"/>
        </w:rPr>
        <w:t xml:space="preserve"> be informed about meetings involving the child; e.g. a governors' meeting on the child's exclusion.</w:t>
      </w:r>
    </w:p>
    <w:p w:rsidR="00107670" w:rsidRDefault="00152227" w:rsidP="00311BF2">
      <w:pPr>
        <w:spacing w:before="100" w:beforeAutospacing="1" w:after="100" w:afterAutospacing="1" w:line="240" w:lineRule="auto"/>
        <w:jc w:val="both"/>
        <w:rPr>
          <w:rFonts w:ascii="Calibri" w:eastAsia="Times New Roman" w:hAnsi="Calibri" w:cs="Times New Roman"/>
          <w:sz w:val="24"/>
          <w:szCs w:val="24"/>
          <w:lang w:val="en" w:eastAsia="en-GB"/>
        </w:rPr>
      </w:pPr>
      <w:r>
        <w:rPr>
          <w:rFonts w:ascii="Calibri" w:eastAsia="Times New Roman" w:hAnsi="Calibri" w:cs="Times New Roman"/>
          <w:sz w:val="24"/>
          <w:szCs w:val="24"/>
          <w:lang w:val="en" w:eastAsia="en-GB"/>
        </w:rPr>
        <w:t xml:space="preserve">Source: </w:t>
      </w:r>
      <w:hyperlink r:id="rId8" w:history="1">
        <w:r w:rsidRPr="007B6B8E">
          <w:rPr>
            <w:rStyle w:val="Hyperlink"/>
            <w:rFonts w:ascii="Calibri" w:eastAsia="Times New Roman" w:hAnsi="Calibri" w:cs="Times New Roman"/>
            <w:sz w:val="24"/>
            <w:szCs w:val="24"/>
            <w:lang w:val="en" w:eastAsia="en-GB"/>
          </w:rPr>
          <w:t>https://www.gov.uk/government/publications/dealing-with-issues-relating-to-parental-responsibility</w:t>
        </w:r>
      </w:hyperlink>
    </w:p>
    <w:p w:rsidR="00311BF2" w:rsidRPr="00311BF2" w:rsidRDefault="00311BF2" w:rsidP="00311BF2">
      <w:pPr>
        <w:spacing w:before="100" w:beforeAutospacing="1" w:after="100" w:afterAutospacing="1" w:line="240" w:lineRule="auto"/>
        <w:jc w:val="both"/>
        <w:rPr>
          <w:rFonts w:ascii="Calibri" w:eastAsia="Times New Roman" w:hAnsi="Calibri" w:cs="Times New Roman"/>
          <w:sz w:val="28"/>
          <w:szCs w:val="28"/>
          <w:lang w:val="en" w:eastAsia="en-GB"/>
        </w:rPr>
      </w:pPr>
      <w:r>
        <w:rPr>
          <w:rFonts w:ascii="Calibri" w:eastAsia="Times New Roman" w:hAnsi="Calibri" w:cs="Times New Roman"/>
          <w:sz w:val="28"/>
          <w:szCs w:val="28"/>
          <w:lang w:val="en" w:eastAsia="en-GB"/>
        </w:rPr>
        <w:t>However, this is not an automatic right.  Information can be withheld if disclosure;</w:t>
      </w:r>
    </w:p>
    <w:p w:rsidR="00311BF2" w:rsidRPr="00311BF2" w:rsidRDefault="00311BF2" w:rsidP="00311BF2">
      <w:pPr>
        <w:pStyle w:val="ListParagraph"/>
        <w:numPr>
          <w:ilvl w:val="0"/>
          <w:numId w:val="7"/>
        </w:numPr>
        <w:spacing w:before="100" w:beforeAutospacing="1" w:after="100" w:afterAutospacing="1" w:line="240" w:lineRule="auto"/>
        <w:jc w:val="both"/>
        <w:rPr>
          <w:rFonts w:ascii="Calibri" w:eastAsia="Times New Roman" w:hAnsi="Calibri" w:cs="Times New Roman"/>
          <w:sz w:val="28"/>
          <w:szCs w:val="28"/>
          <w:lang w:val="en" w:eastAsia="en-GB"/>
        </w:rPr>
      </w:pPr>
      <w:r>
        <w:rPr>
          <w:rFonts w:ascii="Calibri" w:eastAsia="Times New Roman" w:hAnsi="Calibri" w:cs="Times New Roman"/>
          <w:sz w:val="28"/>
          <w:szCs w:val="28"/>
          <w:lang w:val="en" w:eastAsia="en-GB"/>
        </w:rPr>
        <w:t>c</w:t>
      </w:r>
      <w:r w:rsidRPr="00311BF2">
        <w:rPr>
          <w:rFonts w:ascii="Calibri" w:eastAsia="Times New Roman" w:hAnsi="Calibri" w:cs="Times New Roman"/>
          <w:sz w:val="28"/>
          <w:szCs w:val="28"/>
          <w:lang w:val="en" w:eastAsia="en-GB"/>
        </w:rPr>
        <w:t>ould cause serious harm or is likely to cause serious harm to the physical or mental health or condition of the child or another person or</w:t>
      </w:r>
    </w:p>
    <w:p w:rsidR="00311BF2" w:rsidRPr="00311BF2" w:rsidRDefault="00311BF2" w:rsidP="00311BF2">
      <w:pPr>
        <w:pStyle w:val="ListParagraph"/>
        <w:numPr>
          <w:ilvl w:val="0"/>
          <w:numId w:val="7"/>
        </w:numPr>
        <w:spacing w:before="100" w:beforeAutospacing="1" w:after="100" w:afterAutospacing="1" w:line="240" w:lineRule="auto"/>
        <w:jc w:val="both"/>
        <w:rPr>
          <w:rFonts w:ascii="Calibri" w:eastAsia="Times New Roman" w:hAnsi="Calibri" w:cs="Times New Roman"/>
          <w:sz w:val="28"/>
          <w:szCs w:val="28"/>
          <w:lang w:val="en" w:eastAsia="en-GB"/>
        </w:rPr>
      </w:pPr>
      <w:r>
        <w:rPr>
          <w:rFonts w:ascii="Calibri" w:eastAsia="Times New Roman" w:hAnsi="Calibri" w:cs="Times New Roman"/>
          <w:sz w:val="28"/>
          <w:szCs w:val="28"/>
          <w:lang w:val="en" w:eastAsia="en-GB"/>
        </w:rPr>
        <w:t>c</w:t>
      </w:r>
      <w:r w:rsidRPr="00311BF2">
        <w:rPr>
          <w:rFonts w:ascii="Calibri" w:eastAsia="Times New Roman" w:hAnsi="Calibri" w:cs="Times New Roman"/>
          <w:sz w:val="28"/>
          <w:szCs w:val="28"/>
          <w:lang w:val="en" w:eastAsia="en-GB"/>
        </w:rPr>
        <w:t>ould reveal that the child or another person has been a subject of or may be at risk of child abuse, and the disclosure is not in the best interests of the child; or</w:t>
      </w:r>
    </w:p>
    <w:p w:rsidR="00311BF2" w:rsidRPr="00311BF2" w:rsidRDefault="00311BF2" w:rsidP="00311BF2">
      <w:pPr>
        <w:pStyle w:val="ListParagraph"/>
        <w:numPr>
          <w:ilvl w:val="0"/>
          <w:numId w:val="7"/>
        </w:numPr>
        <w:spacing w:before="100" w:beforeAutospacing="1" w:after="100" w:afterAutospacing="1" w:line="240" w:lineRule="auto"/>
        <w:jc w:val="both"/>
        <w:rPr>
          <w:rFonts w:ascii="Calibri" w:eastAsia="Times New Roman" w:hAnsi="Calibri" w:cs="Times New Roman"/>
          <w:sz w:val="28"/>
          <w:szCs w:val="28"/>
          <w:lang w:val="en" w:eastAsia="en-GB"/>
        </w:rPr>
      </w:pPr>
      <w:r>
        <w:rPr>
          <w:rFonts w:ascii="Calibri" w:eastAsia="Times New Roman" w:hAnsi="Calibri" w:cs="Times New Roman"/>
          <w:sz w:val="28"/>
          <w:szCs w:val="28"/>
          <w:lang w:val="en" w:eastAsia="en-GB"/>
        </w:rPr>
        <w:t>i</w:t>
      </w:r>
      <w:r w:rsidRPr="00311BF2">
        <w:rPr>
          <w:rFonts w:ascii="Calibri" w:eastAsia="Times New Roman" w:hAnsi="Calibri" w:cs="Times New Roman"/>
          <w:sz w:val="28"/>
          <w:szCs w:val="28"/>
          <w:lang w:val="en" w:eastAsia="en-GB"/>
        </w:rPr>
        <w:t>s likely to prejudice an ongoing criminal investigation; or</w:t>
      </w:r>
    </w:p>
    <w:p w:rsidR="00311BF2" w:rsidRDefault="00311BF2" w:rsidP="00311BF2">
      <w:pPr>
        <w:pStyle w:val="ListParagraph"/>
        <w:numPr>
          <w:ilvl w:val="0"/>
          <w:numId w:val="7"/>
        </w:numPr>
        <w:spacing w:before="100" w:beforeAutospacing="1" w:after="100" w:afterAutospacing="1" w:line="240" w:lineRule="auto"/>
        <w:jc w:val="both"/>
        <w:rPr>
          <w:rFonts w:ascii="Calibri" w:eastAsia="Times New Roman" w:hAnsi="Calibri" w:cs="Times New Roman"/>
          <w:sz w:val="28"/>
          <w:szCs w:val="28"/>
          <w:lang w:val="en" w:eastAsia="en-GB"/>
        </w:rPr>
      </w:pPr>
      <w:proofErr w:type="gramStart"/>
      <w:r>
        <w:rPr>
          <w:rFonts w:ascii="Calibri" w:eastAsia="Times New Roman" w:hAnsi="Calibri" w:cs="Times New Roman"/>
          <w:sz w:val="28"/>
          <w:szCs w:val="28"/>
          <w:lang w:val="en" w:eastAsia="en-GB"/>
        </w:rPr>
        <w:t>t</w:t>
      </w:r>
      <w:r w:rsidRPr="00311BF2">
        <w:rPr>
          <w:rFonts w:ascii="Calibri" w:eastAsia="Times New Roman" w:hAnsi="Calibri" w:cs="Times New Roman"/>
          <w:sz w:val="28"/>
          <w:szCs w:val="28"/>
          <w:lang w:val="en" w:eastAsia="en-GB"/>
        </w:rPr>
        <w:t>he</w:t>
      </w:r>
      <w:proofErr w:type="gramEnd"/>
      <w:r w:rsidRPr="00311BF2">
        <w:rPr>
          <w:rFonts w:ascii="Calibri" w:eastAsia="Times New Roman" w:hAnsi="Calibri" w:cs="Times New Roman"/>
          <w:sz w:val="28"/>
          <w:szCs w:val="28"/>
          <w:lang w:val="en" w:eastAsia="en-GB"/>
        </w:rPr>
        <w:t xml:space="preserve"> information about the child also relates to another person who could be identified from it or the information has been given by another person who could be identified as the source, unless the person has consented to the disclosure or the person providing the information is an employee of the establishment or the Local Authority</w:t>
      </w:r>
      <w:r>
        <w:rPr>
          <w:rFonts w:ascii="Calibri" w:eastAsia="Times New Roman" w:hAnsi="Calibri" w:cs="Times New Roman"/>
          <w:sz w:val="28"/>
          <w:szCs w:val="28"/>
          <w:lang w:val="en" w:eastAsia="en-GB"/>
        </w:rPr>
        <w:t>.</w:t>
      </w:r>
    </w:p>
    <w:p w:rsidR="00311BF2" w:rsidRPr="009334ED" w:rsidRDefault="009334ED" w:rsidP="009334ED">
      <w:pPr>
        <w:spacing w:before="100" w:beforeAutospacing="1" w:after="100" w:afterAutospacing="1" w:line="240" w:lineRule="auto"/>
        <w:jc w:val="both"/>
        <w:rPr>
          <w:rFonts w:ascii="Calibri" w:eastAsia="Times New Roman" w:hAnsi="Calibri" w:cs="Times New Roman"/>
          <w:sz w:val="28"/>
          <w:szCs w:val="28"/>
          <w:lang w:val="en" w:eastAsia="en-GB"/>
        </w:rPr>
      </w:pPr>
      <w:r>
        <w:rPr>
          <w:rFonts w:ascii="Calibri" w:eastAsia="Times New Roman" w:hAnsi="Calibri" w:cs="Times New Roman"/>
          <w:sz w:val="28"/>
          <w:szCs w:val="28"/>
          <w:lang w:val="en" w:eastAsia="en-GB"/>
        </w:rPr>
        <w:t>If</w:t>
      </w:r>
      <w:r w:rsidR="00A2180A">
        <w:rPr>
          <w:rFonts w:ascii="Calibri" w:eastAsia="Times New Roman" w:hAnsi="Calibri" w:cs="Times New Roman"/>
          <w:sz w:val="28"/>
          <w:szCs w:val="28"/>
          <w:lang w:val="en" w:eastAsia="en-GB"/>
        </w:rPr>
        <w:t xml:space="preserve"> in doubt</w:t>
      </w:r>
      <w:r>
        <w:rPr>
          <w:rFonts w:ascii="Calibri" w:eastAsia="Times New Roman" w:hAnsi="Calibri" w:cs="Times New Roman"/>
          <w:sz w:val="28"/>
          <w:szCs w:val="28"/>
          <w:lang w:val="en" w:eastAsia="en-GB"/>
        </w:rPr>
        <w:t xml:space="preserve"> about when, or what, to share</w:t>
      </w:r>
      <w:r w:rsidR="00A2180A">
        <w:rPr>
          <w:rFonts w:ascii="Calibri" w:eastAsia="Times New Roman" w:hAnsi="Calibri" w:cs="Times New Roman"/>
          <w:sz w:val="28"/>
          <w:szCs w:val="28"/>
          <w:lang w:val="en" w:eastAsia="en-GB"/>
        </w:rPr>
        <w:t xml:space="preserve"> contact Information Governance</w:t>
      </w:r>
      <w:r>
        <w:rPr>
          <w:rFonts w:ascii="Calibri" w:eastAsia="Times New Roman" w:hAnsi="Calibri" w:cs="Times New Roman"/>
          <w:sz w:val="28"/>
          <w:szCs w:val="28"/>
          <w:lang w:val="en" w:eastAsia="en-GB"/>
        </w:rPr>
        <w:t xml:space="preserve">.  </w:t>
      </w:r>
      <w:r w:rsidRPr="009334ED">
        <w:rPr>
          <w:rFonts w:ascii="Calibri" w:eastAsia="Times New Roman" w:hAnsi="Calibri" w:cs="Times New Roman"/>
          <w:sz w:val="28"/>
          <w:szCs w:val="28"/>
          <w:lang w:val="en" w:eastAsia="en-GB"/>
        </w:rPr>
        <w:t>When disclosing information, all third party information must be removed, or consent sought for its disclosure from the person concerned.</w:t>
      </w:r>
    </w:p>
    <w:p w:rsidR="00F94BCD" w:rsidRPr="00536AFA" w:rsidRDefault="001F0C85" w:rsidP="00536AFA">
      <w:pPr>
        <w:pBdr>
          <w:top w:val="single" w:sz="4" w:space="1" w:color="auto"/>
          <w:left w:val="single" w:sz="4" w:space="4" w:color="auto"/>
          <w:bottom w:val="single" w:sz="4" w:space="1" w:color="auto"/>
          <w:right w:val="single" w:sz="4" w:space="4" w:color="auto"/>
        </w:pBdr>
        <w:spacing w:before="100" w:beforeAutospacing="1" w:after="100" w:afterAutospacing="1" w:line="240" w:lineRule="auto"/>
        <w:jc w:val="center"/>
        <w:rPr>
          <w:rFonts w:ascii="Calibri" w:eastAsia="Times New Roman" w:hAnsi="Calibri" w:cs="Times New Roman"/>
          <w:b/>
          <w:sz w:val="36"/>
          <w:szCs w:val="36"/>
          <w:lang w:val="en" w:eastAsia="en-GB"/>
        </w:rPr>
      </w:pPr>
      <w:r>
        <w:rPr>
          <w:rFonts w:ascii="Calibri" w:eastAsia="Times New Roman" w:hAnsi="Calibri" w:cs="Times New Roman"/>
          <w:b/>
          <w:sz w:val="36"/>
          <w:szCs w:val="36"/>
          <w:lang w:val="en" w:eastAsia="en-GB"/>
        </w:rPr>
        <w:lastRenderedPageBreak/>
        <w:t>N</w:t>
      </w:r>
      <w:r w:rsidR="00A424F2" w:rsidRPr="001F0C85">
        <w:rPr>
          <w:rFonts w:ascii="Calibri" w:eastAsia="Times New Roman" w:hAnsi="Calibri" w:cs="Times New Roman"/>
          <w:b/>
          <w:sz w:val="36"/>
          <w:szCs w:val="36"/>
          <w:lang w:val="en" w:eastAsia="en-GB"/>
        </w:rPr>
        <w:t>atural parents and those with parental responsibility have rights under the Education Act 1996</w:t>
      </w:r>
      <w:r w:rsidRPr="001F0C85">
        <w:rPr>
          <w:rFonts w:ascii="Calibri" w:eastAsia="Times New Roman" w:hAnsi="Calibri" w:cs="Times New Roman"/>
          <w:b/>
          <w:sz w:val="36"/>
          <w:szCs w:val="36"/>
          <w:lang w:val="en" w:eastAsia="en-GB"/>
        </w:rPr>
        <w:t xml:space="preserve"> including </w:t>
      </w:r>
      <w:proofErr w:type="gramStart"/>
      <w:r w:rsidRPr="001F0C85">
        <w:rPr>
          <w:rFonts w:ascii="Calibri" w:eastAsia="Times New Roman" w:hAnsi="Calibri" w:cs="Times New Roman"/>
          <w:b/>
          <w:sz w:val="36"/>
          <w:szCs w:val="36"/>
          <w:lang w:val="en" w:eastAsia="en-GB"/>
        </w:rPr>
        <w:t>to receive report</w:t>
      </w:r>
      <w:r>
        <w:rPr>
          <w:rFonts w:ascii="Calibri" w:eastAsia="Times New Roman" w:hAnsi="Calibri" w:cs="Times New Roman"/>
          <w:b/>
          <w:sz w:val="36"/>
          <w:szCs w:val="36"/>
          <w:lang w:val="en" w:eastAsia="en-GB"/>
        </w:rPr>
        <w:t>s</w:t>
      </w:r>
      <w:r w:rsidRPr="001F0C85">
        <w:rPr>
          <w:rFonts w:ascii="Calibri" w:eastAsia="Times New Roman" w:hAnsi="Calibri" w:cs="Times New Roman"/>
          <w:b/>
          <w:sz w:val="36"/>
          <w:szCs w:val="36"/>
          <w:lang w:val="en" w:eastAsia="en-GB"/>
        </w:rPr>
        <w:t>, participate in statutory activities, give</w:t>
      </w:r>
      <w:proofErr w:type="gramEnd"/>
      <w:r w:rsidRPr="001F0C85">
        <w:rPr>
          <w:rFonts w:ascii="Calibri" w:eastAsia="Times New Roman" w:hAnsi="Calibri" w:cs="Times New Roman"/>
          <w:b/>
          <w:sz w:val="36"/>
          <w:szCs w:val="36"/>
          <w:lang w:val="en" w:eastAsia="en-GB"/>
        </w:rPr>
        <w:t xml:space="preserve"> consent and be informed about meetings</w:t>
      </w:r>
      <w:r>
        <w:rPr>
          <w:rFonts w:ascii="Calibri" w:eastAsia="Times New Roman" w:hAnsi="Calibri" w:cs="Times New Roman"/>
          <w:b/>
          <w:sz w:val="36"/>
          <w:szCs w:val="36"/>
          <w:lang w:val="en" w:eastAsia="en-GB"/>
        </w:rPr>
        <w:t xml:space="preserve"> involving the child</w:t>
      </w:r>
      <w:r w:rsidRPr="001F0C85">
        <w:rPr>
          <w:rFonts w:ascii="Calibri" w:eastAsia="Times New Roman" w:hAnsi="Calibri" w:cs="Times New Roman"/>
          <w:b/>
          <w:sz w:val="36"/>
          <w:szCs w:val="36"/>
          <w:lang w:val="en" w:eastAsia="en-GB"/>
        </w:rPr>
        <w:t>.</w:t>
      </w:r>
      <w:r w:rsidR="00311BF2">
        <w:rPr>
          <w:rFonts w:ascii="Calibri" w:eastAsia="Times New Roman" w:hAnsi="Calibri" w:cs="Times New Roman"/>
          <w:b/>
          <w:sz w:val="36"/>
          <w:szCs w:val="36"/>
          <w:lang w:val="en" w:eastAsia="en-GB"/>
        </w:rPr>
        <w:t xml:space="preserve">  </w:t>
      </w:r>
    </w:p>
    <w:p w:rsidR="00F94BCD" w:rsidRPr="00536AFA" w:rsidRDefault="00C12247" w:rsidP="00536AFA">
      <w:pPr>
        <w:jc w:val="both"/>
        <w:rPr>
          <w:sz w:val="28"/>
          <w:szCs w:val="28"/>
        </w:rPr>
      </w:pPr>
      <w:r>
        <w:rPr>
          <w:sz w:val="28"/>
          <w:szCs w:val="28"/>
        </w:rPr>
        <w:t>T</w:t>
      </w:r>
      <w:r w:rsidR="00F94BCD" w:rsidRPr="00536AFA">
        <w:rPr>
          <w:sz w:val="28"/>
          <w:szCs w:val="28"/>
        </w:rPr>
        <w:t xml:space="preserve">he Department for Education (DfE) </w:t>
      </w:r>
      <w:r>
        <w:rPr>
          <w:sz w:val="28"/>
          <w:szCs w:val="28"/>
        </w:rPr>
        <w:t xml:space="preserve">has </w:t>
      </w:r>
      <w:r w:rsidR="00F94BCD" w:rsidRPr="00536AFA">
        <w:rPr>
          <w:sz w:val="28"/>
          <w:szCs w:val="28"/>
        </w:rPr>
        <w:t>published departmental advice on understanding and dealing with issues of parental responsibility. The guidance applies to local authority maintained schools and nursery schools, academies and free schools in England.</w:t>
      </w:r>
      <w:r w:rsidR="00E02AD4">
        <w:rPr>
          <w:sz w:val="28"/>
          <w:szCs w:val="28"/>
        </w:rPr>
        <w:t xml:space="preserve"> </w:t>
      </w:r>
      <w:r w:rsidR="00F94BCD" w:rsidRPr="00536AFA">
        <w:rPr>
          <w:sz w:val="28"/>
          <w:szCs w:val="28"/>
        </w:rPr>
        <w:t>The guidance aims to provide guidelines for schools who may find themselves caught up in disputes between a number of adults, each claiming to have parental responsibility for a particular child. It contains assistance in defining who is a parent, what parental responsibility is, advice about court orders, and a set of general principles.</w:t>
      </w:r>
    </w:p>
    <w:p w:rsidR="00536AFA" w:rsidRDefault="00F94BCD" w:rsidP="00536AFA">
      <w:pPr>
        <w:spacing w:after="0"/>
      </w:pPr>
      <w:r w:rsidRPr="00E02AD4">
        <w:t xml:space="preserve">Source: </w:t>
      </w:r>
    </w:p>
    <w:p w:rsidR="00536AFA" w:rsidRPr="00E02AD4" w:rsidRDefault="00024428" w:rsidP="00536AFA">
      <w:pPr>
        <w:spacing w:after="0"/>
      </w:pPr>
      <w:hyperlink r:id="rId9" w:history="1">
        <w:r w:rsidR="00536AFA" w:rsidRPr="00856F90">
          <w:rPr>
            <w:rStyle w:val="Hyperlink"/>
          </w:rPr>
          <w:t>https://www.gov.uk/government/publications/dealing-with-issues-relating-to-parental-responsibility</w:t>
        </w:r>
      </w:hyperlink>
    </w:p>
    <w:sectPr w:rsidR="00536AFA" w:rsidRPr="00E02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6E0FC6"/>
    <w:multiLevelType w:val="multilevel"/>
    <w:tmpl w:val="C5F612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9D20871"/>
    <w:multiLevelType w:val="hybridMultilevel"/>
    <w:tmpl w:val="13A63F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CA62045"/>
    <w:multiLevelType w:val="hybridMultilevel"/>
    <w:tmpl w:val="F266FD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3D02F4"/>
    <w:multiLevelType w:val="multilevel"/>
    <w:tmpl w:val="E2FEB05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1620718"/>
    <w:multiLevelType w:val="hybridMultilevel"/>
    <w:tmpl w:val="A93280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842ECC"/>
    <w:multiLevelType w:val="hybridMultilevel"/>
    <w:tmpl w:val="EF5C4416"/>
    <w:lvl w:ilvl="0" w:tplc="55D89D96">
      <w:numFmt w:val="bullet"/>
      <w:lvlText w:val="•"/>
      <w:lvlJc w:val="left"/>
      <w:pPr>
        <w:ind w:left="720" w:hanging="360"/>
      </w:pPr>
      <w:rPr>
        <w:rFonts w:ascii="Calibri" w:eastAsia="Times New Roman" w:hAnsi="Calibri"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04411D4"/>
    <w:multiLevelType w:val="hybridMultilevel"/>
    <w:tmpl w:val="28CC5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DA73B08"/>
    <w:multiLevelType w:val="hybridMultilevel"/>
    <w:tmpl w:val="C1B603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3"/>
  </w:num>
  <w:num w:numId="4">
    <w:abstractNumId w:val="6"/>
  </w:num>
  <w:num w:numId="5">
    <w:abstractNumId w:val="2"/>
  </w:num>
  <w:num w:numId="6">
    <w:abstractNumId w:val="4"/>
  </w:num>
  <w:num w:numId="7">
    <w:abstractNumId w:val="5"/>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24F2"/>
    <w:rsid w:val="00024428"/>
    <w:rsid w:val="00107670"/>
    <w:rsid w:val="00152227"/>
    <w:rsid w:val="00193F7F"/>
    <w:rsid w:val="001F0C85"/>
    <w:rsid w:val="003056D3"/>
    <w:rsid w:val="00311BF2"/>
    <w:rsid w:val="00536AFA"/>
    <w:rsid w:val="00554EBE"/>
    <w:rsid w:val="005A0D6A"/>
    <w:rsid w:val="0074165A"/>
    <w:rsid w:val="00797226"/>
    <w:rsid w:val="007C5697"/>
    <w:rsid w:val="00893D1C"/>
    <w:rsid w:val="009334ED"/>
    <w:rsid w:val="00A15F99"/>
    <w:rsid w:val="00A2180A"/>
    <w:rsid w:val="00A424F2"/>
    <w:rsid w:val="00A975B4"/>
    <w:rsid w:val="00C12247"/>
    <w:rsid w:val="00E02AD4"/>
    <w:rsid w:val="00F94B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3CA98EF-4B07-49C2-8DA3-D5B020F197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24F2"/>
    <w:rPr>
      <w:color w:val="0000FF" w:themeColor="hyperlink"/>
      <w:u w:val="single"/>
    </w:rPr>
  </w:style>
  <w:style w:type="paragraph" w:styleId="ListParagraph">
    <w:name w:val="List Paragraph"/>
    <w:basedOn w:val="Normal"/>
    <w:uiPriority w:val="34"/>
    <w:qFormat/>
    <w:rsid w:val="003056D3"/>
    <w:pPr>
      <w:ind w:left="720"/>
      <w:contextualSpacing/>
    </w:pPr>
  </w:style>
  <w:style w:type="paragraph" w:styleId="BalloonText">
    <w:name w:val="Balloon Text"/>
    <w:basedOn w:val="Normal"/>
    <w:link w:val="BalloonTextChar"/>
    <w:uiPriority w:val="99"/>
    <w:semiHidden/>
    <w:unhideWhenUsed/>
    <w:rsid w:val="003056D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56D3"/>
    <w:rPr>
      <w:rFonts w:ascii="Tahoma" w:hAnsi="Tahoma" w:cs="Tahoma"/>
      <w:sz w:val="16"/>
      <w:szCs w:val="16"/>
    </w:rPr>
  </w:style>
  <w:style w:type="character" w:styleId="FollowedHyperlink">
    <w:name w:val="FollowedHyperlink"/>
    <w:basedOn w:val="DefaultParagraphFont"/>
    <w:uiPriority w:val="99"/>
    <w:semiHidden/>
    <w:unhideWhenUsed/>
    <w:rsid w:val="00A15F9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05511">
      <w:bodyDiv w:val="1"/>
      <w:marLeft w:val="0"/>
      <w:marRight w:val="0"/>
      <w:marTop w:val="0"/>
      <w:marBottom w:val="0"/>
      <w:divBdr>
        <w:top w:val="none" w:sz="0" w:space="0" w:color="auto"/>
        <w:left w:val="none" w:sz="0" w:space="0" w:color="auto"/>
        <w:bottom w:val="none" w:sz="0" w:space="0" w:color="auto"/>
        <w:right w:val="none" w:sz="0" w:space="0" w:color="auto"/>
      </w:divBdr>
      <w:divsChild>
        <w:div w:id="578296794">
          <w:marLeft w:val="0"/>
          <w:marRight w:val="0"/>
          <w:marTop w:val="0"/>
          <w:marBottom w:val="0"/>
          <w:divBdr>
            <w:top w:val="none" w:sz="0" w:space="0" w:color="auto"/>
            <w:left w:val="single" w:sz="2" w:space="0" w:color="BBBBBB"/>
            <w:bottom w:val="single" w:sz="2" w:space="0" w:color="BBBBBB"/>
            <w:right w:val="single" w:sz="2" w:space="0" w:color="BBBBBB"/>
          </w:divBdr>
          <w:divsChild>
            <w:div w:id="851341307">
              <w:marLeft w:val="0"/>
              <w:marRight w:val="0"/>
              <w:marTop w:val="0"/>
              <w:marBottom w:val="0"/>
              <w:divBdr>
                <w:top w:val="none" w:sz="0" w:space="0" w:color="auto"/>
                <w:left w:val="none" w:sz="0" w:space="0" w:color="auto"/>
                <w:bottom w:val="none" w:sz="0" w:space="0" w:color="auto"/>
                <w:right w:val="none" w:sz="0" w:space="0" w:color="auto"/>
              </w:divBdr>
              <w:divsChild>
                <w:div w:id="1884100267">
                  <w:marLeft w:val="0"/>
                  <w:marRight w:val="0"/>
                  <w:marTop w:val="0"/>
                  <w:marBottom w:val="0"/>
                  <w:divBdr>
                    <w:top w:val="none" w:sz="0" w:space="0" w:color="auto"/>
                    <w:left w:val="none" w:sz="0" w:space="0" w:color="auto"/>
                    <w:bottom w:val="none" w:sz="0" w:space="0" w:color="auto"/>
                    <w:right w:val="none" w:sz="0" w:space="0" w:color="auto"/>
                  </w:divBdr>
                  <w:divsChild>
                    <w:div w:id="1347563673">
                      <w:marLeft w:val="0"/>
                      <w:marRight w:val="0"/>
                      <w:marTop w:val="0"/>
                      <w:marBottom w:val="0"/>
                      <w:divBdr>
                        <w:top w:val="none" w:sz="0" w:space="0" w:color="auto"/>
                        <w:left w:val="none" w:sz="0" w:space="0" w:color="auto"/>
                        <w:bottom w:val="none" w:sz="0" w:space="0" w:color="auto"/>
                        <w:right w:val="none" w:sz="0" w:space="0" w:color="auto"/>
                      </w:divBdr>
                      <w:divsChild>
                        <w:div w:id="1257981081">
                          <w:marLeft w:val="0"/>
                          <w:marRight w:val="0"/>
                          <w:marTop w:val="0"/>
                          <w:marBottom w:val="0"/>
                          <w:divBdr>
                            <w:top w:val="none" w:sz="0" w:space="0" w:color="auto"/>
                            <w:left w:val="none" w:sz="0" w:space="0" w:color="auto"/>
                            <w:bottom w:val="none" w:sz="0" w:space="0" w:color="auto"/>
                            <w:right w:val="none" w:sz="0" w:space="0" w:color="auto"/>
                          </w:divBdr>
                          <w:divsChild>
                            <w:div w:id="1218472929">
                              <w:marLeft w:val="0"/>
                              <w:marRight w:val="0"/>
                              <w:marTop w:val="0"/>
                              <w:marBottom w:val="0"/>
                              <w:divBdr>
                                <w:top w:val="none" w:sz="0" w:space="0" w:color="auto"/>
                                <w:left w:val="none" w:sz="0" w:space="0" w:color="auto"/>
                                <w:bottom w:val="none" w:sz="0" w:space="0" w:color="auto"/>
                                <w:right w:val="none" w:sz="0" w:space="0" w:color="auto"/>
                              </w:divBdr>
                              <w:divsChild>
                                <w:div w:id="1806577939">
                                  <w:marLeft w:val="0"/>
                                  <w:marRight w:val="0"/>
                                  <w:marTop w:val="0"/>
                                  <w:marBottom w:val="0"/>
                                  <w:divBdr>
                                    <w:top w:val="none" w:sz="0" w:space="0" w:color="auto"/>
                                    <w:left w:val="none" w:sz="0" w:space="0" w:color="auto"/>
                                    <w:bottom w:val="none" w:sz="0" w:space="0" w:color="auto"/>
                                    <w:right w:val="none" w:sz="0" w:space="0" w:color="auto"/>
                                  </w:divBdr>
                                  <w:divsChild>
                                    <w:div w:id="2145584481">
                                      <w:marLeft w:val="0"/>
                                      <w:marRight w:val="0"/>
                                      <w:marTop w:val="0"/>
                                      <w:marBottom w:val="0"/>
                                      <w:divBdr>
                                        <w:top w:val="none" w:sz="0" w:space="0" w:color="auto"/>
                                        <w:left w:val="none" w:sz="0" w:space="0" w:color="auto"/>
                                        <w:bottom w:val="none" w:sz="0" w:space="0" w:color="auto"/>
                                        <w:right w:val="none" w:sz="0" w:space="0" w:color="auto"/>
                                      </w:divBdr>
                                      <w:divsChild>
                                        <w:div w:id="1328561383">
                                          <w:marLeft w:val="1200"/>
                                          <w:marRight w:val="1200"/>
                                          <w:marTop w:val="0"/>
                                          <w:marBottom w:val="0"/>
                                          <w:divBdr>
                                            <w:top w:val="none" w:sz="0" w:space="0" w:color="auto"/>
                                            <w:left w:val="none" w:sz="0" w:space="0" w:color="auto"/>
                                            <w:bottom w:val="none" w:sz="0" w:space="0" w:color="auto"/>
                                            <w:right w:val="none" w:sz="0" w:space="0" w:color="auto"/>
                                          </w:divBdr>
                                          <w:divsChild>
                                            <w:div w:id="1763261109">
                                              <w:marLeft w:val="0"/>
                                              <w:marRight w:val="0"/>
                                              <w:marTop w:val="0"/>
                                              <w:marBottom w:val="0"/>
                                              <w:divBdr>
                                                <w:top w:val="none" w:sz="0" w:space="0" w:color="auto"/>
                                                <w:left w:val="none" w:sz="0" w:space="0" w:color="auto"/>
                                                <w:bottom w:val="none" w:sz="0" w:space="0" w:color="auto"/>
                                                <w:right w:val="none" w:sz="0" w:space="0" w:color="auto"/>
                                              </w:divBdr>
                                              <w:divsChild>
                                                <w:div w:id="169754651">
                                                  <w:marLeft w:val="0"/>
                                                  <w:marRight w:val="0"/>
                                                  <w:marTop w:val="0"/>
                                                  <w:marBottom w:val="0"/>
                                                  <w:divBdr>
                                                    <w:top w:val="single" w:sz="6" w:space="0" w:color="CCCCCC"/>
                                                    <w:left w:val="none" w:sz="0" w:space="0" w:color="auto"/>
                                                    <w:bottom w:val="none" w:sz="0" w:space="0" w:color="auto"/>
                                                    <w:right w:val="none" w:sz="0" w:space="0" w:color="auto"/>
                                                  </w:divBdr>
                                                  <w:divsChild>
                                                    <w:div w:id="1565220354">
                                                      <w:marLeft w:val="0"/>
                                                      <w:marRight w:val="135"/>
                                                      <w:marTop w:val="0"/>
                                                      <w:marBottom w:val="0"/>
                                                      <w:divBdr>
                                                        <w:top w:val="none" w:sz="0" w:space="0" w:color="auto"/>
                                                        <w:left w:val="none" w:sz="0" w:space="0" w:color="auto"/>
                                                        <w:bottom w:val="none" w:sz="0" w:space="0" w:color="auto"/>
                                                        <w:right w:val="none" w:sz="0" w:space="0" w:color="auto"/>
                                                      </w:divBdr>
                                                      <w:divsChild>
                                                        <w:div w:id="637493531">
                                                          <w:marLeft w:val="0"/>
                                                          <w:marRight w:val="0"/>
                                                          <w:marTop w:val="0"/>
                                                          <w:marBottom w:val="0"/>
                                                          <w:divBdr>
                                                            <w:top w:val="none" w:sz="0" w:space="0" w:color="auto"/>
                                                            <w:left w:val="none" w:sz="0" w:space="0" w:color="auto"/>
                                                            <w:bottom w:val="none" w:sz="0" w:space="0" w:color="auto"/>
                                                            <w:right w:val="none" w:sz="0" w:space="0" w:color="auto"/>
                                                          </w:divBdr>
                                                          <w:divsChild>
                                                            <w:div w:id="1403603977">
                                                              <w:marLeft w:val="0"/>
                                                              <w:marRight w:val="0"/>
                                                              <w:marTop w:val="224"/>
                                                              <w:marBottom w:val="0"/>
                                                              <w:divBdr>
                                                                <w:top w:val="none" w:sz="0" w:space="0" w:color="auto"/>
                                                                <w:left w:val="none" w:sz="0" w:space="0" w:color="auto"/>
                                                                <w:bottom w:val="none" w:sz="0" w:space="0" w:color="auto"/>
                                                                <w:right w:val="none" w:sz="0" w:space="0" w:color="auto"/>
                                                              </w:divBdr>
                                                              <w:divsChild>
                                                                <w:div w:id="218565214">
                                                                  <w:marLeft w:val="0"/>
                                                                  <w:marRight w:val="0"/>
                                                                  <w:marTop w:val="0"/>
                                                                  <w:marBottom w:val="0"/>
                                                                  <w:divBdr>
                                                                    <w:top w:val="none" w:sz="0" w:space="0" w:color="auto"/>
                                                                    <w:left w:val="none" w:sz="0" w:space="0" w:color="auto"/>
                                                                    <w:bottom w:val="none" w:sz="0" w:space="0" w:color="auto"/>
                                                                    <w:right w:val="none" w:sz="0" w:space="0" w:color="auto"/>
                                                                  </w:divBdr>
                                                                </w:div>
                                                              </w:divsChild>
                                                            </w:div>
                                                            <w:div w:id="1588029770">
                                                              <w:marLeft w:val="0"/>
                                                              <w:marRight w:val="0"/>
                                                              <w:marTop w:val="224"/>
                                                              <w:marBottom w:val="0"/>
                                                              <w:divBdr>
                                                                <w:top w:val="none" w:sz="0" w:space="0" w:color="auto"/>
                                                                <w:left w:val="none" w:sz="0" w:space="0" w:color="auto"/>
                                                                <w:bottom w:val="none" w:sz="0" w:space="0" w:color="auto"/>
                                                                <w:right w:val="none" w:sz="0" w:space="0" w:color="auto"/>
                                                              </w:divBdr>
                                                              <w:divsChild>
                                                                <w:div w:id="427850973">
                                                                  <w:marLeft w:val="0"/>
                                                                  <w:marRight w:val="0"/>
                                                                  <w:marTop w:val="0"/>
                                                                  <w:marBottom w:val="0"/>
                                                                  <w:divBdr>
                                                                    <w:top w:val="none" w:sz="0" w:space="0" w:color="auto"/>
                                                                    <w:left w:val="none" w:sz="0" w:space="0" w:color="auto"/>
                                                                    <w:bottom w:val="none" w:sz="0" w:space="0" w:color="auto"/>
                                                                    <w:right w:val="none" w:sz="0" w:space="0" w:color="auto"/>
                                                                  </w:divBdr>
                                                                </w:div>
                                                              </w:divsChild>
                                                            </w:div>
                                                            <w:div w:id="953319344">
                                                              <w:marLeft w:val="0"/>
                                                              <w:marRight w:val="0"/>
                                                              <w:marTop w:val="224"/>
                                                              <w:marBottom w:val="0"/>
                                                              <w:divBdr>
                                                                <w:top w:val="none" w:sz="0" w:space="0" w:color="auto"/>
                                                                <w:left w:val="none" w:sz="0" w:space="0" w:color="auto"/>
                                                                <w:bottom w:val="none" w:sz="0" w:space="0" w:color="auto"/>
                                                                <w:right w:val="none" w:sz="0" w:space="0" w:color="auto"/>
                                                              </w:divBdr>
                                                              <w:divsChild>
                                                                <w:div w:id="157249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09879265">
      <w:bodyDiv w:val="1"/>
      <w:marLeft w:val="0"/>
      <w:marRight w:val="0"/>
      <w:marTop w:val="0"/>
      <w:marBottom w:val="0"/>
      <w:divBdr>
        <w:top w:val="none" w:sz="0" w:space="0" w:color="auto"/>
        <w:left w:val="none" w:sz="0" w:space="0" w:color="auto"/>
        <w:bottom w:val="none" w:sz="0" w:space="0" w:color="auto"/>
        <w:right w:val="none" w:sz="0" w:space="0" w:color="auto"/>
      </w:divBdr>
      <w:divsChild>
        <w:div w:id="954408532">
          <w:marLeft w:val="0"/>
          <w:marRight w:val="0"/>
          <w:marTop w:val="0"/>
          <w:marBottom w:val="0"/>
          <w:divBdr>
            <w:top w:val="none" w:sz="0" w:space="0" w:color="auto"/>
            <w:left w:val="none" w:sz="0" w:space="0" w:color="auto"/>
            <w:bottom w:val="none" w:sz="0" w:space="0" w:color="auto"/>
            <w:right w:val="none" w:sz="0" w:space="0" w:color="auto"/>
          </w:divBdr>
          <w:divsChild>
            <w:div w:id="770249377">
              <w:marLeft w:val="0"/>
              <w:marRight w:val="0"/>
              <w:marTop w:val="0"/>
              <w:marBottom w:val="0"/>
              <w:divBdr>
                <w:top w:val="none" w:sz="0" w:space="0" w:color="auto"/>
                <w:left w:val="none" w:sz="0" w:space="0" w:color="auto"/>
                <w:bottom w:val="none" w:sz="0" w:space="0" w:color="auto"/>
                <w:right w:val="none" w:sz="0" w:space="0" w:color="auto"/>
              </w:divBdr>
              <w:divsChild>
                <w:div w:id="763769657">
                  <w:marLeft w:val="0"/>
                  <w:marRight w:val="0"/>
                  <w:marTop w:val="0"/>
                  <w:marBottom w:val="0"/>
                  <w:divBdr>
                    <w:top w:val="none" w:sz="0" w:space="0" w:color="auto"/>
                    <w:left w:val="none" w:sz="0" w:space="0" w:color="auto"/>
                    <w:bottom w:val="none" w:sz="0" w:space="0" w:color="auto"/>
                    <w:right w:val="none" w:sz="0" w:space="0" w:color="auto"/>
                  </w:divBdr>
                  <w:divsChild>
                    <w:div w:id="1836843363">
                      <w:marLeft w:val="0"/>
                      <w:marRight w:val="0"/>
                      <w:marTop w:val="0"/>
                      <w:marBottom w:val="0"/>
                      <w:divBdr>
                        <w:top w:val="none" w:sz="0" w:space="0" w:color="auto"/>
                        <w:left w:val="none" w:sz="0" w:space="0" w:color="auto"/>
                        <w:bottom w:val="none" w:sz="0" w:space="0" w:color="auto"/>
                        <w:right w:val="none" w:sz="0" w:space="0" w:color="auto"/>
                      </w:divBdr>
                      <w:divsChild>
                        <w:div w:id="40645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36525526">
      <w:bodyDiv w:val="1"/>
      <w:marLeft w:val="0"/>
      <w:marRight w:val="0"/>
      <w:marTop w:val="0"/>
      <w:marBottom w:val="0"/>
      <w:divBdr>
        <w:top w:val="none" w:sz="0" w:space="0" w:color="auto"/>
        <w:left w:val="none" w:sz="0" w:space="0" w:color="auto"/>
        <w:bottom w:val="none" w:sz="0" w:space="0" w:color="auto"/>
        <w:right w:val="none" w:sz="0" w:space="0" w:color="auto"/>
      </w:divBdr>
      <w:divsChild>
        <w:div w:id="1117455315">
          <w:marLeft w:val="0"/>
          <w:marRight w:val="0"/>
          <w:marTop w:val="0"/>
          <w:marBottom w:val="0"/>
          <w:divBdr>
            <w:top w:val="none" w:sz="0" w:space="0" w:color="auto"/>
            <w:left w:val="none" w:sz="0" w:space="0" w:color="auto"/>
            <w:bottom w:val="none" w:sz="0" w:space="0" w:color="auto"/>
            <w:right w:val="none" w:sz="0" w:space="0" w:color="auto"/>
          </w:divBdr>
          <w:divsChild>
            <w:div w:id="512841909">
              <w:marLeft w:val="0"/>
              <w:marRight w:val="0"/>
              <w:marTop w:val="0"/>
              <w:marBottom w:val="0"/>
              <w:divBdr>
                <w:top w:val="none" w:sz="0" w:space="0" w:color="auto"/>
                <w:left w:val="none" w:sz="0" w:space="0" w:color="auto"/>
                <w:bottom w:val="none" w:sz="0" w:space="0" w:color="auto"/>
                <w:right w:val="none" w:sz="0" w:space="0" w:color="auto"/>
              </w:divBdr>
              <w:divsChild>
                <w:div w:id="1905143952">
                  <w:marLeft w:val="0"/>
                  <w:marRight w:val="0"/>
                  <w:marTop w:val="0"/>
                  <w:marBottom w:val="0"/>
                  <w:divBdr>
                    <w:top w:val="none" w:sz="0" w:space="0" w:color="auto"/>
                    <w:left w:val="none" w:sz="0" w:space="0" w:color="auto"/>
                    <w:bottom w:val="none" w:sz="0" w:space="0" w:color="auto"/>
                    <w:right w:val="none" w:sz="0" w:space="0" w:color="auto"/>
                  </w:divBdr>
                  <w:divsChild>
                    <w:div w:id="1234974173">
                      <w:marLeft w:val="0"/>
                      <w:marRight w:val="0"/>
                      <w:marTop w:val="0"/>
                      <w:marBottom w:val="0"/>
                      <w:divBdr>
                        <w:top w:val="none" w:sz="0" w:space="0" w:color="auto"/>
                        <w:left w:val="none" w:sz="0" w:space="0" w:color="auto"/>
                        <w:bottom w:val="none" w:sz="0" w:space="0" w:color="auto"/>
                        <w:right w:val="none" w:sz="0" w:space="0" w:color="auto"/>
                      </w:divBdr>
                      <w:divsChild>
                        <w:div w:id="144561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614940">
      <w:bodyDiv w:val="1"/>
      <w:marLeft w:val="0"/>
      <w:marRight w:val="0"/>
      <w:marTop w:val="0"/>
      <w:marBottom w:val="0"/>
      <w:divBdr>
        <w:top w:val="none" w:sz="0" w:space="0" w:color="auto"/>
        <w:left w:val="none" w:sz="0" w:space="0" w:color="auto"/>
        <w:bottom w:val="none" w:sz="0" w:space="0" w:color="auto"/>
        <w:right w:val="none" w:sz="0" w:space="0" w:color="auto"/>
      </w:divBdr>
      <w:divsChild>
        <w:div w:id="1632251863">
          <w:marLeft w:val="0"/>
          <w:marRight w:val="0"/>
          <w:marTop w:val="0"/>
          <w:marBottom w:val="0"/>
          <w:divBdr>
            <w:top w:val="none" w:sz="0" w:space="0" w:color="auto"/>
            <w:left w:val="single" w:sz="2" w:space="0" w:color="BBBBBB"/>
            <w:bottom w:val="single" w:sz="2" w:space="0" w:color="BBBBBB"/>
            <w:right w:val="single" w:sz="2" w:space="0" w:color="BBBBBB"/>
          </w:divBdr>
          <w:divsChild>
            <w:div w:id="1041320537">
              <w:marLeft w:val="0"/>
              <w:marRight w:val="0"/>
              <w:marTop w:val="0"/>
              <w:marBottom w:val="0"/>
              <w:divBdr>
                <w:top w:val="none" w:sz="0" w:space="0" w:color="auto"/>
                <w:left w:val="none" w:sz="0" w:space="0" w:color="auto"/>
                <w:bottom w:val="none" w:sz="0" w:space="0" w:color="auto"/>
                <w:right w:val="none" w:sz="0" w:space="0" w:color="auto"/>
              </w:divBdr>
              <w:divsChild>
                <w:div w:id="578254965">
                  <w:marLeft w:val="0"/>
                  <w:marRight w:val="0"/>
                  <w:marTop w:val="0"/>
                  <w:marBottom w:val="0"/>
                  <w:divBdr>
                    <w:top w:val="none" w:sz="0" w:space="0" w:color="auto"/>
                    <w:left w:val="none" w:sz="0" w:space="0" w:color="auto"/>
                    <w:bottom w:val="none" w:sz="0" w:space="0" w:color="auto"/>
                    <w:right w:val="none" w:sz="0" w:space="0" w:color="auto"/>
                  </w:divBdr>
                  <w:divsChild>
                    <w:div w:id="647976597">
                      <w:marLeft w:val="0"/>
                      <w:marRight w:val="0"/>
                      <w:marTop w:val="0"/>
                      <w:marBottom w:val="0"/>
                      <w:divBdr>
                        <w:top w:val="none" w:sz="0" w:space="0" w:color="auto"/>
                        <w:left w:val="none" w:sz="0" w:space="0" w:color="auto"/>
                        <w:bottom w:val="none" w:sz="0" w:space="0" w:color="auto"/>
                        <w:right w:val="none" w:sz="0" w:space="0" w:color="auto"/>
                      </w:divBdr>
                      <w:divsChild>
                        <w:div w:id="617184759">
                          <w:marLeft w:val="0"/>
                          <w:marRight w:val="0"/>
                          <w:marTop w:val="0"/>
                          <w:marBottom w:val="0"/>
                          <w:divBdr>
                            <w:top w:val="none" w:sz="0" w:space="0" w:color="auto"/>
                            <w:left w:val="none" w:sz="0" w:space="0" w:color="auto"/>
                            <w:bottom w:val="none" w:sz="0" w:space="0" w:color="auto"/>
                            <w:right w:val="none" w:sz="0" w:space="0" w:color="auto"/>
                          </w:divBdr>
                          <w:divsChild>
                            <w:div w:id="223105437">
                              <w:marLeft w:val="0"/>
                              <w:marRight w:val="0"/>
                              <w:marTop w:val="0"/>
                              <w:marBottom w:val="0"/>
                              <w:divBdr>
                                <w:top w:val="none" w:sz="0" w:space="0" w:color="auto"/>
                                <w:left w:val="none" w:sz="0" w:space="0" w:color="auto"/>
                                <w:bottom w:val="none" w:sz="0" w:space="0" w:color="auto"/>
                                <w:right w:val="none" w:sz="0" w:space="0" w:color="auto"/>
                              </w:divBdr>
                              <w:divsChild>
                                <w:div w:id="1986157548">
                                  <w:marLeft w:val="0"/>
                                  <w:marRight w:val="0"/>
                                  <w:marTop w:val="0"/>
                                  <w:marBottom w:val="0"/>
                                  <w:divBdr>
                                    <w:top w:val="none" w:sz="0" w:space="0" w:color="auto"/>
                                    <w:left w:val="none" w:sz="0" w:space="0" w:color="auto"/>
                                    <w:bottom w:val="none" w:sz="0" w:space="0" w:color="auto"/>
                                    <w:right w:val="none" w:sz="0" w:space="0" w:color="auto"/>
                                  </w:divBdr>
                                  <w:divsChild>
                                    <w:div w:id="216283633">
                                      <w:marLeft w:val="0"/>
                                      <w:marRight w:val="0"/>
                                      <w:marTop w:val="0"/>
                                      <w:marBottom w:val="0"/>
                                      <w:divBdr>
                                        <w:top w:val="none" w:sz="0" w:space="0" w:color="auto"/>
                                        <w:left w:val="none" w:sz="0" w:space="0" w:color="auto"/>
                                        <w:bottom w:val="none" w:sz="0" w:space="0" w:color="auto"/>
                                        <w:right w:val="none" w:sz="0" w:space="0" w:color="auto"/>
                                      </w:divBdr>
                                      <w:divsChild>
                                        <w:div w:id="1008142760">
                                          <w:marLeft w:val="1200"/>
                                          <w:marRight w:val="1200"/>
                                          <w:marTop w:val="0"/>
                                          <w:marBottom w:val="0"/>
                                          <w:divBdr>
                                            <w:top w:val="none" w:sz="0" w:space="0" w:color="auto"/>
                                            <w:left w:val="none" w:sz="0" w:space="0" w:color="auto"/>
                                            <w:bottom w:val="none" w:sz="0" w:space="0" w:color="auto"/>
                                            <w:right w:val="none" w:sz="0" w:space="0" w:color="auto"/>
                                          </w:divBdr>
                                          <w:divsChild>
                                            <w:div w:id="1076199328">
                                              <w:marLeft w:val="0"/>
                                              <w:marRight w:val="0"/>
                                              <w:marTop w:val="0"/>
                                              <w:marBottom w:val="0"/>
                                              <w:divBdr>
                                                <w:top w:val="none" w:sz="0" w:space="0" w:color="auto"/>
                                                <w:left w:val="none" w:sz="0" w:space="0" w:color="auto"/>
                                                <w:bottom w:val="none" w:sz="0" w:space="0" w:color="auto"/>
                                                <w:right w:val="none" w:sz="0" w:space="0" w:color="auto"/>
                                              </w:divBdr>
                                              <w:divsChild>
                                                <w:div w:id="1828016509">
                                                  <w:marLeft w:val="0"/>
                                                  <w:marRight w:val="0"/>
                                                  <w:marTop w:val="0"/>
                                                  <w:marBottom w:val="0"/>
                                                  <w:divBdr>
                                                    <w:top w:val="single" w:sz="6" w:space="0" w:color="CCCCCC"/>
                                                    <w:left w:val="none" w:sz="0" w:space="0" w:color="auto"/>
                                                    <w:bottom w:val="none" w:sz="0" w:space="0" w:color="auto"/>
                                                    <w:right w:val="none" w:sz="0" w:space="0" w:color="auto"/>
                                                  </w:divBdr>
                                                  <w:divsChild>
                                                    <w:div w:id="1271621762">
                                                      <w:marLeft w:val="0"/>
                                                      <w:marRight w:val="135"/>
                                                      <w:marTop w:val="0"/>
                                                      <w:marBottom w:val="0"/>
                                                      <w:divBdr>
                                                        <w:top w:val="none" w:sz="0" w:space="0" w:color="auto"/>
                                                        <w:left w:val="none" w:sz="0" w:space="0" w:color="auto"/>
                                                        <w:bottom w:val="none" w:sz="0" w:space="0" w:color="auto"/>
                                                        <w:right w:val="none" w:sz="0" w:space="0" w:color="auto"/>
                                                      </w:divBdr>
                                                      <w:divsChild>
                                                        <w:div w:id="583300463">
                                                          <w:marLeft w:val="0"/>
                                                          <w:marRight w:val="0"/>
                                                          <w:marTop w:val="0"/>
                                                          <w:marBottom w:val="0"/>
                                                          <w:divBdr>
                                                            <w:top w:val="none" w:sz="0" w:space="0" w:color="auto"/>
                                                            <w:left w:val="none" w:sz="0" w:space="0" w:color="auto"/>
                                                            <w:bottom w:val="none" w:sz="0" w:space="0" w:color="auto"/>
                                                            <w:right w:val="none" w:sz="0" w:space="0" w:color="auto"/>
                                                          </w:divBdr>
                                                          <w:divsChild>
                                                            <w:div w:id="892889189">
                                                              <w:marLeft w:val="0"/>
                                                              <w:marRight w:val="0"/>
                                                              <w:marTop w:val="0"/>
                                                              <w:marBottom w:val="0"/>
                                                              <w:divBdr>
                                                                <w:top w:val="none" w:sz="0" w:space="0" w:color="auto"/>
                                                                <w:left w:val="none" w:sz="0" w:space="0" w:color="auto"/>
                                                                <w:bottom w:val="none" w:sz="0" w:space="0" w:color="auto"/>
                                                                <w:right w:val="none" w:sz="0" w:space="0" w:color="auto"/>
                                                              </w:divBdr>
                                                              <w:divsChild>
                                                                <w:div w:id="1156458377">
                                                                  <w:marLeft w:val="0"/>
                                                                  <w:marRight w:val="0"/>
                                                                  <w:marTop w:val="0"/>
                                                                  <w:marBottom w:val="0"/>
                                                                  <w:divBdr>
                                                                    <w:top w:val="none" w:sz="0" w:space="0" w:color="auto"/>
                                                                    <w:left w:val="none" w:sz="0" w:space="0" w:color="auto"/>
                                                                    <w:bottom w:val="none" w:sz="0" w:space="0" w:color="auto"/>
                                                                    <w:right w:val="none" w:sz="0" w:space="0" w:color="auto"/>
                                                                  </w:divBdr>
                                                                  <w:divsChild>
                                                                    <w:div w:id="1090466204">
                                                                      <w:marLeft w:val="0"/>
                                                                      <w:marRight w:val="0"/>
                                                                      <w:marTop w:val="0"/>
                                                                      <w:marBottom w:val="0"/>
                                                                      <w:divBdr>
                                                                        <w:top w:val="none" w:sz="0" w:space="0" w:color="auto"/>
                                                                        <w:left w:val="none" w:sz="0" w:space="0" w:color="auto"/>
                                                                        <w:bottom w:val="none" w:sz="0" w:space="0" w:color="auto"/>
                                                                        <w:right w:val="none" w:sz="0" w:space="0" w:color="auto"/>
                                                                      </w:divBdr>
                                                                      <w:divsChild>
                                                                        <w:div w:id="355808798">
                                                                          <w:marLeft w:val="0"/>
                                                                          <w:marRight w:val="0"/>
                                                                          <w:marTop w:val="224"/>
                                                                          <w:marBottom w:val="0"/>
                                                                          <w:divBdr>
                                                                            <w:top w:val="none" w:sz="0" w:space="0" w:color="auto"/>
                                                                            <w:left w:val="none" w:sz="0" w:space="0" w:color="auto"/>
                                                                            <w:bottom w:val="none" w:sz="0" w:space="0" w:color="auto"/>
                                                                            <w:right w:val="none" w:sz="0" w:space="0" w:color="auto"/>
                                                                          </w:divBdr>
                                                                          <w:divsChild>
                                                                            <w:div w:id="1216818250">
                                                                              <w:marLeft w:val="0"/>
                                                                              <w:marRight w:val="0"/>
                                                                              <w:marTop w:val="0"/>
                                                                              <w:marBottom w:val="0"/>
                                                                              <w:divBdr>
                                                                                <w:top w:val="none" w:sz="0" w:space="0" w:color="auto"/>
                                                                                <w:left w:val="none" w:sz="0" w:space="0" w:color="auto"/>
                                                                                <w:bottom w:val="none" w:sz="0" w:space="0" w:color="auto"/>
                                                                                <w:right w:val="none" w:sz="0" w:space="0" w:color="auto"/>
                                                                              </w:divBdr>
                                                                            </w:div>
                                                                          </w:divsChild>
                                                                        </w:div>
                                                                        <w:div w:id="294531350">
                                                                          <w:marLeft w:val="0"/>
                                                                          <w:marRight w:val="0"/>
                                                                          <w:marTop w:val="0"/>
                                                                          <w:marBottom w:val="0"/>
                                                                          <w:divBdr>
                                                                            <w:top w:val="none" w:sz="0" w:space="0" w:color="auto"/>
                                                                            <w:left w:val="none" w:sz="0" w:space="0" w:color="auto"/>
                                                                            <w:bottom w:val="none" w:sz="0" w:space="0" w:color="auto"/>
                                                                            <w:right w:val="none" w:sz="0" w:space="0" w:color="auto"/>
                                                                          </w:divBdr>
                                                                          <w:divsChild>
                                                                            <w:div w:id="25954975">
                                                                              <w:marLeft w:val="0"/>
                                                                              <w:marRight w:val="0"/>
                                                                              <w:marTop w:val="0"/>
                                                                              <w:marBottom w:val="0"/>
                                                                              <w:divBdr>
                                                                                <w:top w:val="none" w:sz="0" w:space="0" w:color="auto"/>
                                                                                <w:left w:val="none" w:sz="0" w:space="0" w:color="auto"/>
                                                                                <w:bottom w:val="none" w:sz="0" w:space="0" w:color="auto"/>
                                                                                <w:right w:val="none" w:sz="0" w:space="0" w:color="auto"/>
                                                                              </w:divBdr>
                                                                              <w:divsChild>
                                                                                <w:div w:id="1005328506">
                                                                                  <w:marLeft w:val="0"/>
                                                                                  <w:marRight w:val="0"/>
                                                                                  <w:marTop w:val="224"/>
                                                                                  <w:marBottom w:val="0"/>
                                                                                  <w:divBdr>
                                                                                    <w:top w:val="none" w:sz="0" w:space="0" w:color="auto"/>
                                                                                    <w:left w:val="none" w:sz="0" w:space="0" w:color="auto"/>
                                                                                    <w:bottom w:val="none" w:sz="0" w:space="0" w:color="auto"/>
                                                                                    <w:right w:val="none" w:sz="0" w:space="0" w:color="auto"/>
                                                                                  </w:divBdr>
                                                                                  <w:divsChild>
                                                                                    <w:div w:id="94943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686897">
                                                                              <w:marLeft w:val="0"/>
                                                                              <w:marRight w:val="0"/>
                                                                              <w:marTop w:val="0"/>
                                                                              <w:marBottom w:val="0"/>
                                                                              <w:divBdr>
                                                                                <w:top w:val="none" w:sz="0" w:space="0" w:color="auto"/>
                                                                                <w:left w:val="none" w:sz="0" w:space="0" w:color="auto"/>
                                                                                <w:bottom w:val="none" w:sz="0" w:space="0" w:color="auto"/>
                                                                                <w:right w:val="none" w:sz="0" w:space="0" w:color="auto"/>
                                                                              </w:divBdr>
                                                                              <w:divsChild>
                                                                                <w:div w:id="1076443245">
                                                                                  <w:marLeft w:val="0"/>
                                                                                  <w:marRight w:val="0"/>
                                                                                  <w:marTop w:val="224"/>
                                                                                  <w:marBottom w:val="0"/>
                                                                                  <w:divBdr>
                                                                                    <w:top w:val="none" w:sz="0" w:space="0" w:color="auto"/>
                                                                                    <w:left w:val="none" w:sz="0" w:space="0" w:color="auto"/>
                                                                                    <w:bottom w:val="none" w:sz="0" w:space="0" w:color="auto"/>
                                                                                    <w:right w:val="none" w:sz="0" w:space="0" w:color="auto"/>
                                                                                  </w:divBdr>
                                                                                  <w:divsChild>
                                                                                    <w:div w:id="25375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79670968">
                                                                              <w:marLeft w:val="0"/>
                                                                              <w:marRight w:val="0"/>
                                                                              <w:marTop w:val="0"/>
                                                                              <w:marBottom w:val="0"/>
                                                                              <w:divBdr>
                                                                                <w:top w:val="none" w:sz="0" w:space="0" w:color="auto"/>
                                                                                <w:left w:val="none" w:sz="0" w:space="0" w:color="auto"/>
                                                                                <w:bottom w:val="none" w:sz="0" w:space="0" w:color="auto"/>
                                                                                <w:right w:val="none" w:sz="0" w:space="0" w:color="auto"/>
                                                                              </w:divBdr>
                                                                              <w:divsChild>
                                                                                <w:div w:id="837505183">
                                                                                  <w:marLeft w:val="0"/>
                                                                                  <w:marRight w:val="0"/>
                                                                                  <w:marTop w:val="224"/>
                                                                                  <w:marBottom w:val="0"/>
                                                                                  <w:divBdr>
                                                                                    <w:top w:val="none" w:sz="0" w:space="0" w:color="auto"/>
                                                                                    <w:left w:val="none" w:sz="0" w:space="0" w:color="auto"/>
                                                                                    <w:bottom w:val="none" w:sz="0" w:space="0" w:color="auto"/>
                                                                                    <w:right w:val="none" w:sz="0" w:space="0" w:color="auto"/>
                                                                                  </w:divBdr>
                                                                                  <w:divsChild>
                                                                                    <w:div w:id="11459277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dealing-with-issues-relating-to-parental-responsibility" TargetMode="External"/><Relationship Id="rId3" Type="http://schemas.openxmlformats.org/officeDocument/2006/relationships/settings" Target="settings.xml"/><Relationship Id="rId7" Type="http://schemas.openxmlformats.org/officeDocument/2006/relationships/hyperlink" Target="https://www.gov.uk/parental-rights-responsibilities/who-has-parental-responsibilit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parental-rights-responsibilities/what-is-parental-responsibility"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gov.uk/government/publications/dealing-with-issues-relating-to-parental-responsibilit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699</Words>
  <Characters>3987</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Tameside MBC</Company>
  <LinksUpToDate>false</LinksUpToDate>
  <CharactersWithSpaces>4677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Stewart Tod</dc:creator>
  <cp:lastModifiedBy>Andy Fitzpatrick</cp:lastModifiedBy>
  <cp:revision>2</cp:revision>
  <dcterms:created xsi:type="dcterms:W3CDTF">2023-06-15T13:04:00Z</dcterms:created>
  <dcterms:modified xsi:type="dcterms:W3CDTF">2023-06-15T13:04:00Z</dcterms:modified>
</cp:coreProperties>
</file>